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9A" w:rsidRDefault="00B8159A" w:rsidP="00B8159A">
      <w:pPr>
        <w:jc w:val="right"/>
        <w:rPr>
          <w:rFonts w:ascii="Times New Roman" w:hAnsi="Times New Roman"/>
          <w:b/>
          <w:i/>
        </w:rPr>
      </w:pPr>
      <w:r>
        <w:rPr>
          <w:rFonts w:ascii="Times New Roman" w:hAnsi="Times New Roman"/>
          <w:b/>
          <w:i/>
        </w:rPr>
        <w:t>CHERRYFIELD ELEMENTARY SCHOOL</w:t>
      </w:r>
    </w:p>
    <w:p w:rsidR="00B8159A" w:rsidRPr="00B8159A" w:rsidRDefault="00455460" w:rsidP="00B8159A">
      <w:pPr>
        <w:jc w:val="right"/>
        <w:rPr>
          <w:rFonts w:ascii="Times New Roman" w:hAnsi="Times New Roman"/>
          <w:b/>
          <w:i/>
        </w:rPr>
      </w:pPr>
      <w:r>
        <w:rPr>
          <w:rFonts w:ascii="Times New Roman" w:hAnsi="Times New Roman"/>
          <w:b/>
          <w:i/>
        </w:rPr>
        <w:t>NEPN/NSBA CODE: IHBAG</w:t>
      </w:r>
      <w:bookmarkStart w:id="0" w:name="_GoBack"/>
      <w:bookmarkEnd w:id="0"/>
    </w:p>
    <w:p w:rsidR="00B8159A" w:rsidRDefault="00B8159A" w:rsidP="00386A02">
      <w:pPr>
        <w:jc w:val="center"/>
        <w:rPr>
          <w:rFonts w:ascii="Times New Roman" w:hAnsi="Times New Roman"/>
          <w:b/>
        </w:rPr>
      </w:pPr>
    </w:p>
    <w:p w:rsidR="001C12A1" w:rsidRPr="004F4A32" w:rsidRDefault="001C12A1" w:rsidP="001C12A1">
      <w:pPr>
        <w:jc w:val="center"/>
        <w:rPr>
          <w:rFonts w:ascii="Times New Roman" w:hAnsi="Times New Roman"/>
          <w:b/>
        </w:rPr>
      </w:pPr>
      <w:r w:rsidRPr="004F4A32">
        <w:rPr>
          <w:rFonts w:ascii="Times New Roman" w:hAnsi="Times New Roman"/>
          <w:b/>
        </w:rPr>
        <w:t>PROGRAMMING IN THE LEAST RESTRICTIVE ENVIRONMENT</w:t>
      </w:r>
    </w:p>
    <w:p w:rsidR="001C12A1" w:rsidRPr="004F4A32" w:rsidRDefault="001C12A1" w:rsidP="001C12A1">
      <w:pPr>
        <w:rPr>
          <w:rFonts w:ascii="Times New Roman" w:hAnsi="Times New Roman"/>
          <w:b/>
        </w:rPr>
      </w:pPr>
    </w:p>
    <w:p w:rsidR="001C12A1" w:rsidRPr="004F4A32" w:rsidRDefault="004F4A32" w:rsidP="001C12A1">
      <w:pPr>
        <w:rPr>
          <w:rFonts w:ascii="Times New Roman" w:hAnsi="Times New Roman"/>
        </w:rPr>
      </w:pPr>
      <w:r>
        <w:rPr>
          <w:rFonts w:ascii="Times New Roman" w:hAnsi="Times New Roman"/>
        </w:rPr>
        <w:t>Cherryfield</w:t>
      </w:r>
      <w:r w:rsidR="001C12A1" w:rsidRPr="004F4A32">
        <w:rPr>
          <w:rFonts w:ascii="Times New Roman" w:hAnsi="Times New Roman"/>
        </w:rPr>
        <w:t xml:space="preserve"> School Department shall program for students with disabilities in the least restrictive educational environment that can appropriately address the student’s needs.  Toward that end, the school unit shall ensure that, to the maximum extent appropriate, students with disabilities are educated with students who are not disabled, and that special education, separate schooling or other removal of students with disabilities from the regular educational environment occurs only when the nature or severity of the disability is such that education in regular classes with the use of supplementary aids and services cannot be achieved satisfactorily.</w:t>
      </w:r>
    </w:p>
    <w:p w:rsidR="001C12A1" w:rsidRPr="004F4A32" w:rsidRDefault="001C12A1" w:rsidP="001C12A1">
      <w:pPr>
        <w:rPr>
          <w:rFonts w:ascii="Times New Roman" w:hAnsi="Times New Roman"/>
        </w:rPr>
      </w:pPr>
    </w:p>
    <w:p w:rsidR="001C12A1" w:rsidRPr="004F4A32" w:rsidRDefault="001C12A1" w:rsidP="001C12A1">
      <w:pPr>
        <w:rPr>
          <w:rFonts w:ascii="Times New Roman" w:hAnsi="Times New Roman"/>
        </w:rPr>
      </w:pPr>
      <w:r w:rsidRPr="004F4A32">
        <w:rPr>
          <w:rFonts w:ascii="Times New Roman" w:hAnsi="Times New Roman"/>
        </w:rPr>
        <w:t>Determinations regarding programming in the least restrictive environment shall be made by the student’s Pupil Evaluation Team (PET) and shall draw upon a multidisciplinary assessment of the student’s needs.  The school unit shall make available, as appropriate, the full continuum of educational placements when making placement determinations.</w:t>
      </w:r>
    </w:p>
    <w:p w:rsidR="001C12A1" w:rsidRPr="004F4A32" w:rsidRDefault="001C12A1" w:rsidP="001C12A1">
      <w:pPr>
        <w:rPr>
          <w:rFonts w:ascii="Times New Roman" w:hAnsi="Times New Roman"/>
        </w:rPr>
      </w:pPr>
    </w:p>
    <w:p w:rsidR="001C12A1" w:rsidRPr="004F4A32" w:rsidRDefault="001C12A1" w:rsidP="001C12A1">
      <w:pPr>
        <w:rPr>
          <w:rFonts w:ascii="Times New Roman" w:hAnsi="Times New Roman"/>
        </w:rPr>
      </w:pPr>
      <w:r w:rsidRPr="004F4A32">
        <w:rPr>
          <w:rFonts w:ascii="Times New Roman" w:hAnsi="Times New Roman"/>
        </w:rPr>
        <w:t xml:space="preserve">The Superintendent, in consultation with Director of Special Education, may develop and promulgate procedures for implementing this policy and may, from time to time, amend those procedures as necessary. </w:t>
      </w:r>
    </w:p>
    <w:p w:rsidR="001C12A1" w:rsidRPr="004F4A32" w:rsidRDefault="001C12A1" w:rsidP="001C12A1">
      <w:pPr>
        <w:rPr>
          <w:rFonts w:ascii="Times New Roman" w:hAnsi="Times New Roman"/>
        </w:rPr>
      </w:pPr>
    </w:p>
    <w:p w:rsidR="001C12A1" w:rsidRPr="004F4A32" w:rsidRDefault="001C12A1" w:rsidP="001C12A1">
      <w:pPr>
        <w:pStyle w:val="BodyText2"/>
        <w:ind w:hanging="1890"/>
      </w:pPr>
      <w:r w:rsidRPr="004F4A32">
        <w:t>Legal Reference:    20 U.S.C. § 1412(a</w:t>
      </w:r>
      <w:proofErr w:type="gramStart"/>
      <w:r w:rsidRPr="004F4A32">
        <w:t>)(</w:t>
      </w:r>
      <w:proofErr w:type="gramEnd"/>
      <w:r w:rsidRPr="004F4A32">
        <w:t>5)</w:t>
      </w:r>
    </w:p>
    <w:p w:rsidR="001C12A1" w:rsidRPr="004F4A32" w:rsidRDefault="001C12A1" w:rsidP="001C12A1">
      <w:pPr>
        <w:pStyle w:val="BodyText2"/>
        <w:ind w:hanging="1890"/>
      </w:pPr>
      <w:r w:rsidRPr="004F4A32">
        <w:tab/>
        <w:t>34 CFR §§ 300.550-.552</w:t>
      </w:r>
    </w:p>
    <w:p w:rsidR="001C12A1" w:rsidRPr="004F4A32" w:rsidRDefault="001C12A1" w:rsidP="001C12A1">
      <w:pPr>
        <w:pStyle w:val="BodyText2"/>
        <w:ind w:hanging="1890"/>
      </w:pPr>
      <w:r w:rsidRPr="004F4A32">
        <w:tab/>
        <w:t xml:space="preserve">Me. Dept. of Ed. Reg. </w:t>
      </w:r>
      <w:proofErr w:type="spellStart"/>
      <w:r w:rsidRPr="004F4A32">
        <w:t>ch</w:t>
      </w:r>
      <w:proofErr w:type="spellEnd"/>
      <w:r w:rsidRPr="004F4A32">
        <w:t>. 101 §§ 11.1-11.3 (Nov. 1999)</w:t>
      </w:r>
    </w:p>
    <w:p w:rsidR="00B8159A" w:rsidRDefault="00B8159A" w:rsidP="00386A02">
      <w:pPr>
        <w:pStyle w:val="NoSpacing"/>
        <w:rPr>
          <w:rFonts w:ascii="Times New Roman" w:hAnsi="Times New Roman"/>
        </w:rPr>
      </w:pPr>
    </w:p>
    <w:p w:rsidR="004024AC" w:rsidRDefault="00B8159A" w:rsidP="00386A02">
      <w:pPr>
        <w:pStyle w:val="NoSpacing"/>
        <w:rPr>
          <w:rFonts w:ascii="Times New Roman" w:hAnsi="Times New Roman"/>
          <w:sz w:val="24"/>
          <w:szCs w:val="24"/>
          <w:u w:val="single"/>
        </w:rPr>
      </w:pPr>
      <w:r>
        <w:rPr>
          <w:rFonts w:ascii="Times New Roman" w:hAnsi="Times New Roman"/>
          <w:sz w:val="24"/>
          <w:szCs w:val="24"/>
        </w:rPr>
        <w:t>DATE ADOPTED:</w:t>
      </w:r>
      <w:r>
        <w:rPr>
          <w:rFonts w:ascii="Times New Roman" w:hAnsi="Times New Roman"/>
          <w:sz w:val="24"/>
          <w:szCs w:val="24"/>
        </w:rPr>
        <w:tab/>
      </w:r>
      <w:r w:rsidR="00933AEF" w:rsidRPr="00933AEF">
        <w:rPr>
          <w:rFonts w:ascii="Times New Roman" w:hAnsi="Times New Roman" w:cs="Times New Roman"/>
          <w:sz w:val="24"/>
          <w:szCs w:val="24"/>
        </w:rPr>
        <w:t>August 11, 2015</w:t>
      </w:r>
    </w:p>
    <w:p w:rsidR="00B8159A" w:rsidRDefault="00B8159A" w:rsidP="00386A02">
      <w:pPr>
        <w:pStyle w:val="NoSpacing"/>
        <w:rPr>
          <w:rFonts w:ascii="Times New Roman" w:hAnsi="Times New Roman"/>
          <w:sz w:val="24"/>
          <w:szCs w:val="24"/>
          <w:u w:val="single"/>
        </w:rPr>
      </w:pPr>
    </w:p>
    <w:p w:rsidR="00B8159A" w:rsidRDefault="00B8159A" w:rsidP="00386A02">
      <w:pPr>
        <w:pStyle w:val="NoSpacing"/>
        <w:rPr>
          <w:rFonts w:ascii="Times New Roman" w:hAnsi="Times New Roman"/>
          <w:sz w:val="24"/>
          <w:szCs w:val="24"/>
          <w:u w:val="single"/>
        </w:rPr>
      </w:pPr>
    </w:p>
    <w:p w:rsidR="00B8159A" w:rsidRDefault="00B8159A" w:rsidP="00386A02">
      <w:pPr>
        <w:pStyle w:val="NoSpacing"/>
        <w:rPr>
          <w:rFonts w:ascii="Times New Roman" w:hAnsi="Times New Roman"/>
          <w:sz w:val="24"/>
          <w:szCs w:val="24"/>
          <w:u w:val="single"/>
        </w:rPr>
      </w:pPr>
    </w:p>
    <w:p w:rsidR="00B8159A" w:rsidRDefault="00B8159A" w:rsidP="00386A02">
      <w:pPr>
        <w:pStyle w:val="NoSpacing"/>
        <w:rPr>
          <w:rFonts w:ascii="Times New Roman" w:hAnsi="Times New Roman"/>
          <w:sz w:val="24"/>
          <w:szCs w:val="24"/>
          <w:u w:val="single"/>
        </w:rPr>
      </w:pPr>
    </w:p>
    <w:p w:rsidR="00B8159A" w:rsidRDefault="00B8159A" w:rsidP="00386A02">
      <w:pPr>
        <w:pStyle w:val="NoSpacing"/>
        <w:rPr>
          <w:rFonts w:ascii="Times New Roman" w:hAnsi="Times New Roman"/>
          <w:sz w:val="24"/>
          <w:szCs w:val="24"/>
          <w:u w:val="single"/>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B8159A" w:rsidRPr="00B8159A" w:rsidRDefault="00B8159A" w:rsidP="00B8159A">
      <w:pPr>
        <w:pStyle w:val="NoSpacing"/>
        <w:jc w:val="center"/>
        <w:rPr>
          <w:rFonts w:ascii="Times New Roman" w:hAnsi="Times New Roman" w:cs="Times New Roman"/>
          <w:sz w:val="24"/>
          <w:szCs w:val="24"/>
        </w:rPr>
      </w:pPr>
      <w:r>
        <w:rPr>
          <w:rFonts w:ascii="Times New Roman" w:hAnsi="Times New Roman"/>
          <w:sz w:val="24"/>
          <w:szCs w:val="24"/>
        </w:rPr>
        <w:t>Page 1 of 1</w:t>
      </w:r>
      <w:r w:rsidRPr="00B8159A">
        <w:rPr>
          <w:rFonts w:ascii="Times New Roman" w:hAnsi="Times New Roman"/>
          <w:sz w:val="24"/>
          <w:szCs w:val="24"/>
        </w:rPr>
        <w:t xml:space="preserve"> </w:t>
      </w:r>
    </w:p>
    <w:sectPr w:rsidR="00B8159A" w:rsidRPr="00B8159A" w:rsidSect="00386A02">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026F5"/>
    <w:multiLevelType w:val="singleLevel"/>
    <w:tmpl w:val="9066204A"/>
    <w:lvl w:ilvl="0">
      <w:start w:val="1"/>
      <w:numFmt w:val="decimal"/>
      <w:lvlText w:val="%1."/>
      <w:legacy w:legacy="1" w:legacySpace="0" w:legacyIndent="585"/>
      <w:lvlJc w:val="left"/>
      <w:pPr>
        <w:ind w:left="585" w:hanging="585"/>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A02"/>
    <w:rsid w:val="001C12A1"/>
    <w:rsid w:val="00386A02"/>
    <w:rsid w:val="004024AC"/>
    <w:rsid w:val="00455460"/>
    <w:rsid w:val="004F4A32"/>
    <w:rsid w:val="00796F49"/>
    <w:rsid w:val="00933AEF"/>
    <w:rsid w:val="00B81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02"/>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A02"/>
    <w:pPr>
      <w:spacing w:after="0" w:line="240" w:lineRule="auto"/>
    </w:pPr>
  </w:style>
  <w:style w:type="paragraph" w:styleId="Header">
    <w:name w:val="header"/>
    <w:basedOn w:val="Normal"/>
    <w:link w:val="HeaderChar"/>
    <w:rsid w:val="00386A02"/>
    <w:pPr>
      <w:tabs>
        <w:tab w:val="center" w:pos="4320"/>
        <w:tab w:val="right" w:pos="8640"/>
      </w:tabs>
    </w:pPr>
  </w:style>
  <w:style w:type="character" w:customStyle="1" w:styleId="HeaderChar">
    <w:name w:val="Header Char"/>
    <w:basedOn w:val="DefaultParagraphFont"/>
    <w:link w:val="Header"/>
    <w:rsid w:val="00386A02"/>
    <w:rPr>
      <w:rFonts w:ascii="Courier New" w:eastAsia="Times New Roman" w:hAnsi="Courier New" w:cs="Times New Roman"/>
      <w:sz w:val="24"/>
      <w:szCs w:val="20"/>
    </w:rPr>
  </w:style>
  <w:style w:type="paragraph" w:styleId="BodyText2">
    <w:name w:val="Body Text 2"/>
    <w:basedOn w:val="Normal"/>
    <w:link w:val="BodyText2Char"/>
    <w:rsid w:val="001C12A1"/>
    <w:pPr>
      <w:ind w:left="1890"/>
    </w:pPr>
    <w:rPr>
      <w:rFonts w:ascii="Times New Roman" w:hAnsi="Times New Roman"/>
    </w:rPr>
  </w:style>
  <w:style w:type="character" w:customStyle="1" w:styleId="BodyText2Char">
    <w:name w:val="Body Text 2 Char"/>
    <w:basedOn w:val="DefaultParagraphFont"/>
    <w:link w:val="BodyText2"/>
    <w:rsid w:val="001C12A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Hamel</dc:creator>
  <cp:lastModifiedBy>CHFDDist1</cp:lastModifiedBy>
  <cp:revision>2</cp:revision>
  <dcterms:created xsi:type="dcterms:W3CDTF">2015-08-12T12:53:00Z</dcterms:created>
  <dcterms:modified xsi:type="dcterms:W3CDTF">2015-08-12T12:53:00Z</dcterms:modified>
</cp:coreProperties>
</file>