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2B0" w:rsidRDefault="00B072B0" w:rsidP="00B072B0">
      <w:pPr>
        <w:jc w:val="right"/>
        <w:rPr>
          <w:b/>
          <w:i/>
        </w:rPr>
      </w:pPr>
      <w:r>
        <w:rPr>
          <w:b/>
          <w:i/>
        </w:rPr>
        <w:t>CHERRYFIELD SCHOOL DEPARTMENT</w:t>
      </w:r>
    </w:p>
    <w:p w:rsidR="00B072B0" w:rsidRDefault="00371304" w:rsidP="00B072B0">
      <w:pPr>
        <w:jc w:val="right"/>
        <w:rPr>
          <w:b/>
          <w:i/>
        </w:rPr>
      </w:pPr>
      <w:r>
        <w:rPr>
          <w:b/>
          <w:i/>
        </w:rPr>
        <w:t xml:space="preserve">NEPN/NSBA CODE: </w:t>
      </w:r>
      <w:r w:rsidR="009960E8">
        <w:rPr>
          <w:b/>
          <w:i/>
        </w:rPr>
        <w:t>J</w:t>
      </w:r>
      <w:r w:rsidR="004B7E10">
        <w:rPr>
          <w:b/>
          <w:i/>
        </w:rPr>
        <w:t>I</w:t>
      </w:r>
      <w:r w:rsidR="0073072C">
        <w:rPr>
          <w:b/>
          <w:i/>
        </w:rPr>
        <w:t>CDA</w:t>
      </w:r>
    </w:p>
    <w:p w:rsidR="00B072B0" w:rsidRPr="00B072B0" w:rsidRDefault="00B072B0" w:rsidP="00B072B0">
      <w:pPr>
        <w:jc w:val="right"/>
        <w:rPr>
          <w:b/>
          <w:i/>
        </w:rPr>
      </w:pPr>
    </w:p>
    <w:p w:rsidR="0053035D" w:rsidRPr="004E0AB2" w:rsidRDefault="0053035D" w:rsidP="0073072C">
      <w:pPr>
        <w:tabs>
          <w:tab w:val="left" w:pos="2160"/>
          <w:tab w:val="right" w:pos="11070"/>
        </w:tabs>
        <w:jc w:val="center"/>
        <w:rPr>
          <w:b/>
          <w:caps/>
        </w:rPr>
      </w:pPr>
      <w:r w:rsidRPr="004E0AB2">
        <w:rPr>
          <w:b/>
          <w:caps/>
        </w:rPr>
        <w:t>Student Code of Conduct</w:t>
      </w:r>
    </w:p>
    <w:p w:rsidR="0053035D" w:rsidRPr="004E0AB2" w:rsidRDefault="0053035D" w:rsidP="0053035D">
      <w:pPr>
        <w:tabs>
          <w:tab w:val="right" w:pos="11070"/>
        </w:tabs>
        <w:rPr>
          <w:sz w:val="32"/>
        </w:rPr>
      </w:pPr>
    </w:p>
    <w:p w:rsidR="0053035D" w:rsidRPr="004E0AB2" w:rsidRDefault="0053035D" w:rsidP="0053035D">
      <w:r w:rsidRPr="004E0AB2">
        <w:t>The Board is committed to maintaining a supportive and orderly school environment in which students may receive and staff may deliver a quality education without disruption or interference and in which students may develop as ethical, responsible and involved citizens.</w:t>
      </w:r>
    </w:p>
    <w:p w:rsidR="0053035D" w:rsidRPr="004E0AB2" w:rsidRDefault="0053035D" w:rsidP="0053035D"/>
    <w:p w:rsidR="0053035D" w:rsidRPr="004E0AB2" w:rsidRDefault="0053035D" w:rsidP="0053035D">
      <w:r w:rsidRPr="004E0AB2">
        <w:t>To achieve this goal, the Board has established a set of expectations for student conduct. These expectations are based on the values identified by the community as essential to ethical and responsible behavior.</w:t>
      </w:r>
    </w:p>
    <w:p w:rsidR="0053035D" w:rsidRPr="004E0AB2" w:rsidRDefault="0053035D" w:rsidP="0053035D"/>
    <w:p w:rsidR="0053035D" w:rsidRPr="004E0AB2" w:rsidRDefault="0053035D" w:rsidP="0053035D">
      <w:pPr>
        <w:rPr>
          <w:b/>
        </w:rPr>
      </w:pPr>
      <w:r w:rsidRPr="004E0AB2">
        <w:rPr>
          <w:b/>
        </w:rPr>
        <w:t xml:space="preserve">Statement of </w:t>
      </w:r>
      <w:r w:rsidR="0073072C" w:rsidRPr="004E0AB2">
        <w:rPr>
          <w:b/>
        </w:rPr>
        <w:t>Cherryfield School Department</w:t>
      </w:r>
      <w:r w:rsidRPr="004E0AB2">
        <w:rPr>
          <w:b/>
        </w:rPr>
        <w:t xml:space="preserve"> Values and Standards for Ethical and Responsible Behavior</w:t>
      </w:r>
    </w:p>
    <w:p w:rsidR="0053035D" w:rsidRPr="004E0AB2" w:rsidRDefault="0053035D" w:rsidP="0053035D"/>
    <w:p w:rsidR="0053035D" w:rsidRPr="004E0AB2" w:rsidRDefault="0053035D" w:rsidP="0053035D">
      <w:pPr>
        <w:tabs>
          <w:tab w:val="left" w:pos="2325"/>
          <w:tab w:val="right" w:pos="10412"/>
        </w:tabs>
      </w:pPr>
      <w:r w:rsidRPr="004E0AB2">
        <w:t xml:space="preserve">As a school community, we are dedicated to the values of fairness, compassion, honesty, responsibility, respect, and courtesy </w:t>
      </w:r>
      <w:proofErr w:type="gramStart"/>
      <w:r w:rsidRPr="004E0AB2">
        <w:t>that contribute</w:t>
      </w:r>
      <w:proofErr w:type="gramEnd"/>
      <w:r w:rsidRPr="004E0AB2">
        <w:t xml:space="preserve"> to a positive, diverse, safe, and caring learning environment. We are committed to ethical and responsible behavior and will provide leadership and demonstrate courage in the face of this challenge.</w:t>
      </w:r>
    </w:p>
    <w:p w:rsidR="0053035D" w:rsidRPr="004E0AB2" w:rsidRDefault="0053035D" w:rsidP="0053035D">
      <w:pPr>
        <w:tabs>
          <w:tab w:val="left" w:pos="2325"/>
          <w:tab w:val="right" w:pos="10412"/>
        </w:tabs>
      </w:pPr>
    </w:p>
    <w:p w:rsidR="0053035D" w:rsidRPr="004E0AB2" w:rsidRDefault="0053035D" w:rsidP="0053035D">
      <w:r w:rsidRPr="004E0AB2">
        <w:t>The board believes that each member of the school community should take responsibility for his/her own behavior. To that end, the board recognizes the need to define unacceptable student conduct:</w:t>
      </w:r>
    </w:p>
    <w:p w:rsidR="0053035D" w:rsidRPr="004E0AB2" w:rsidRDefault="0053035D" w:rsidP="0053035D"/>
    <w:p w:rsidR="0053035D" w:rsidRPr="004E0AB2" w:rsidRDefault="0053035D" w:rsidP="0053035D">
      <w:pPr>
        <w:tabs>
          <w:tab w:val="left" w:pos="435"/>
          <w:tab w:val="left" w:pos="5535"/>
          <w:tab w:val="left" w:pos="5910"/>
          <w:tab w:val="right" w:pos="10412"/>
        </w:tabs>
      </w:pPr>
      <w:r w:rsidRPr="004E0AB2">
        <w:t xml:space="preserve">A person who is </w:t>
      </w:r>
      <w:r w:rsidRPr="004E0AB2">
        <w:rPr>
          <w:b/>
        </w:rPr>
        <w:t>fair</w:t>
      </w:r>
      <w:r w:rsidRPr="004E0AB2">
        <w:t xml:space="preserve"> in dealing with others</w:t>
      </w:r>
    </w:p>
    <w:p w:rsidR="0073072C" w:rsidRPr="004E0AB2" w:rsidRDefault="0073072C" w:rsidP="0053035D">
      <w:pPr>
        <w:tabs>
          <w:tab w:val="left" w:pos="435"/>
          <w:tab w:val="left" w:pos="5535"/>
          <w:tab w:val="left" w:pos="5910"/>
          <w:tab w:val="right" w:pos="10412"/>
        </w:tabs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006"/>
        <w:gridCol w:w="4570"/>
      </w:tblGrid>
      <w:tr w:rsidR="0053035D" w:rsidRPr="004E0AB2" w:rsidTr="0073072C">
        <w:tc>
          <w:tcPr>
            <w:tcW w:w="5006" w:type="dxa"/>
          </w:tcPr>
          <w:p w:rsidR="0053035D" w:rsidRPr="004E0AB2" w:rsidRDefault="0053035D" w:rsidP="0073072C">
            <w:pPr>
              <w:tabs>
                <w:tab w:val="left" w:pos="435"/>
                <w:tab w:val="left" w:pos="5535"/>
                <w:tab w:val="left" w:pos="5910"/>
                <w:tab w:val="right" w:pos="10412"/>
              </w:tabs>
              <w:rPr>
                <w:b/>
              </w:rPr>
            </w:pPr>
            <w:r w:rsidRPr="004E0AB2">
              <w:rPr>
                <w:b/>
              </w:rPr>
              <w:t>Does:</w:t>
            </w:r>
          </w:p>
          <w:p w:rsidR="0053035D" w:rsidRPr="004E0AB2" w:rsidRDefault="0053035D" w:rsidP="0073072C">
            <w:pPr>
              <w:numPr>
                <w:ilvl w:val="0"/>
                <w:numId w:val="11"/>
              </w:numPr>
              <w:tabs>
                <w:tab w:val="left" w:pos="435"/>
                <w:tab w:val="left" w:pos="720"/>
                <w:tab w:val="left" w:pos="5535"/>
                <w:tab w:val="left" w:pos="5910"/>
                <w:tab w:val="right" w:pos="10412"/>
              </w:tabs>
              <w:ind w:left="720"/>
            </w:pPr>
            <w:r w:rsidRPr="004E0AB2">
              <w:t>Seek to strike a balance between the needs of the individual and the needs of the community</w:t>
            </w:r>
          </w:p>
          <w:p w:rsidR="0053035D" w:rsidRPr="004E0AB2" w:rsidRDefault="0053035D" w:rsidP="0073072C">
            <w:pPr>
              <w:numPr>
                <w:ilvl w:val="0"/>
                <w:numId w:val="11"/>
              </w:numPr>
              <w:tabs>
                <w:tab w:val="left" w:pos="435"/>
                <w:tab w:val="left" w:pos="720"/>
                <w:tab w:val="left" w:pos="5535"/>
                <w:tab w:val="left" w:pos="5910"/>
                <w:tab w:val="right" w:pos="10412"/>
              </w:tabs>
              <w:ind w:left="720"/>
            </w:pPr>
            <w:r w:rsidRPr="004E0AB2">
              <w:t>Understand the difference between justice and vengeance</w:t>
            </w:r>
            <w:r w:rsidRPr="004E0AB2">
              <w:tab/>
              <w:t>expense of others</w:t>
            </w:r>
          </w:p>
          <w:p w:rsidR="0053035D" w:rsidRPr="004E0AB2" w:rsidRDefault="0053035D" w:rsidP="0073072C">
            <w:pPr>
              <w:numPr>
                <w:ilvl w:val="0"/>
                <w:numId w:val="11"/>
              </w:numPr>
              <w:tabs>
                <w:tab w:val="left" w:pos="435"/>
                <w:tab w:val="left" w:pos="720"/>
                <w:tab w:val="left" w:pos="5535"/>
                <w:tab w:val="right" w:pos="10412"/>
              </w:tabs>
              <w:ind w:left="720"/>
            </w:pPr>
            <w:r w:rsidRPr="004E0AB2">
              <w:t>Treat others the way he/she would like to be treated</w:t>
            </w:r>
          </w:p>
          <w:p w:rsidR="0053035D" w:rsidRPr="004E0AB2" w:rsidRDefault="0053035D" w:rsidP="0073072C">
            <w:pPr>
              <w:numPr>
                <w:ilvl w:val="0"/>
                <w:numId w:val="11"/>
              </w:numPr>
              <w:tabs>
                <w:tab w:val="left" w:pos="435"/>
                <w:tab w:val="left" w:pos="720"/>
                <w:tab w:val="left" w:pos="5535"/>
                <w:tab w:val="left" w:pos="5910"/>
                <w:tab w:val="right" w:pos="10412"/>
              </w:tabs>
              <w:ind w:left="720"/>
            </w:pPr>
            <w:r w:rsidRPr="004E0AB2">
              <w:t xml:space="preserve">Exhibit impartial and </w:t>
            </w:r>
            <w:proofErr w:type="spellStart"/>
            <w:r w:rsidRPr="004E0AB2">
              <w:t>even</w:t>
            </w:r>
            <w:proofErr w:type="spellEnd"/>
            <w:r w:rsidRPr="004E0AB2">
              <w:noBreakHyphen/>
            </w:r>
            <w:proofErr w:type="spellStart"/>
            <w:r w:rsidRPr="004E0AB2">
              <w:t>handed</w:t>
            </w:r>
            <w:proofErr w:type="spellEnd"/>
            <w:r w:rsidRPr="004E0AB2">
              <w:t xml:space="preserve"> treatment of others</w:t>
            </w:r>
          </w:p>
        </w:tc>
        <w:tc>
          <w:tcPr>
            <w:tcW w:w="4570" w:type="dxa"/>
          </w:tcPr>
          <w:p w:rsidR="0053035D" w:rsidRPr="004E0AB2" w:rsidRDefault="0053035D" w:rsidP="0073072C">
            <w:pPr>
              <w:tabs>
                <w:tab w:val="left" w:pos="435"/>
                <w:tab w:val="left" w:pos="5535"/>
                <w:tab w:val="left" w:pos="5910"/>
                <w:tab w:val="right" w:pos="10412"/>
              </w:tabs>
              <w:rPr>
                <w:b/>
              </w:rPr>
            </w:pPr>
            <w:r w:rsidRPr="004E0AB2">
              <w:rPr>
                <w:b/>
              </w:rPr>
              <w:t>Does not:</w:t>
            </w:r>
          </w:p>
          <w:p w:rsidR="0053035D" w:rsidRPr="004E0AB2" w:rsidRDefault="0053035D" w:rsidP="0073072C">
            <w:pPr>
              <w:numPr>
                <w:ilvl w:val="0"/>
                <w:numId w:val="12"/>
              </w:numPr>
              <w:tabs>
                <w:tab w:val="left" w:pos="435"/>
                <w:tab w:val="left" w:pos="720"/>
                <w:tab w:val="left" w:pos="5535"/>
                <w:tab w:val="left" w:pos="5910"/>
                <w:tab w:val="right" w:pos="10412"/>
              </w:tabs>
              <w:ind w:left="720"/>
            </w:pPr>
            <w:r w:rsidRPr="004E0AB2">
              <w:t>Engage in malicious criticism</w:t>
            </w:r>
          </w:p>
          <w:p w:rsidR="0053035D" w:rsidRPr="004E0AB2" w:rsidRDefault="0053035D" w:rsidP="0073072C">
            <w:pPr>
              <w:numPr>
                <w:ilvl w:val="0"/>
                <w:numId w:val="12"/>
              </w:numPr>
              <w:tabs>
                <w:tab w:val="left" w:pos="435"/>
                <w:tab w:val="left" w:pos="720"/>
                <w:tab w:val="left" w:pos="5535"/>
                <w:tab w:val="left" w:pos="5910"/>
                <w:tab w:val="right" w:pos="10412"/>
              </w:tabs>
              <w:ind w:left="720"/>
            </w:pPr>
            <w:r w:rsidRPr="004E0AB2">
              <w:t>Attempt to further one's own interests at the expense of others</w:t>
            </w:r>
          </w:p>
          <w:p w:rsidR="0053035D" w:rsidRPr="004E0AB2" w:rsidRDefault="0053035D" w:rsidP="0073072C">
            <w:pPr>
              <w:numPr>
                <w:ilvl w:val="0"/>
                <w:numId w:val="12"/>
              </w:numPr>
              <w:tabs>
                <w:tab w:val="left" w:pos="435"/>
                <w:tab w:val="left" w:pos="720"/>
                <w:tab w:val="left" w:pos="5535"/>
                <w:tab w:val="left" w:pos="5910"/>
                <w:tab w:val="right" w:pos="10412"/>
              </w:tabs>
              <w:ind w:left="720"/>
            </w:pPr>
            <w:r w:rsidRPr="004E0AB2">
              <w:t>Show favoritism</w:t>
            </w:r>
          </w:p>
        </w:tc>
      </w:tr>
    </w:tbl>
    <w:p w:rsidR="0053035D" w:rsidRPr="004E0AB2" w:rsidRDefault="0053035D" w:rsidP="0053035D">
      <w:pPr>
        <w:tabs>
          <w:tab w:val="left" w:pos="420"/>
          <w:tab w:val="left" w:pos="5535"/>
          <w:tab w:val="right" w:pos="10412"/>
        </w:tabs>
      </w:pPr>
    </w:p>
    <w:p w:rsidR="0053035D" w:rsidRPr="004E0AB2" w:rsidRDefault="0053035D" w:rsidP="0053035D">
      <w:pPr>
        <w:tabs>
          <w:tab w:val="right" w:pos="10066"/>
        </w:tabs>
        <w:rPr>
          <w:b/>
        </w:rPr>
      </w:pPr>
      <w:r w:rsidRPr="004E0AB2">
        <w:t xml:space="preserve">A person who is </w:t>
      </w:r>
      <w:r w:rsidRPr="004E0AB2">
        <w:rPr>
          <w:b/>
        </w:rPr>
        <w:t>compassionate</w:t>
      </w:r>
    </w:p>
    <w:p w:rsidR="0073072C" w:rsidRPr="004E0AB2" w:rsidRDefault="0073072C" w:rsidP="0053035D">
      <w:pPr>
        <w:tabs>
          <w:tab w:val="right" w:pos="10066"/>
        </w:tabs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804"/>
        <w:gridCol w:w="4772"/>
      </w:tblGrid>
      <w:tr w:rsidR="0053035D" w:rsidRPr="004E0AB2" w:rsidTr="00F06815">
        <w:tc>
          <w:tcPr>
            <w:tcW w:w="4804" w:type="dxa"/>
          </w:tcPr>
          <w:p w:rsidR="0053035D" w:rsidRPr="004E0AB2" w:rsidRDefault="0053035D" w:rsidP="00F06815">
            <w:pPr>
              <w:rPr>
                <w:b/>
              </w:rPr>
            </w:pPr>
            <w:r w:rsidRPr="004E0AB2">
              <w:rPr>
                <w:b/>
              </w:rPr>
              <w:t>Does:</w:t>
            </w:r>
          </w:p>
          <w:p w:rsidR="0053035D" w:rsidRPr="004E0AB2" w:rsidRDefault="0053035D" w:rsidP="0053035D">
            <w:pPr>
              <w:numPr>
                <w:ilvl w:val="0"/>
                <w:numId w:val="13"/>
              </w:numPr>
              <w:tabs>
                <w:tab w:val="left" w:pos="720"/>
              </w:tabs>
              <w:ind w:left="720"/>
            </w:pPr>
            <w:r w:rsidRPr="004E0AB2">
              <w:t>Treat all people with kindness</w:t>
            </w:r>
          </w:p>
          <w:p w:rsidR="0053035D" w:rsidRPr="004E0AB2" w:rsidRDefault="0053035D" w:rsidP="0053035D">
            <w:pPr>
              <w:numPr>
                <w:ilvl w:val="0"/>
                <w:numId w:val="13"/>
              </w:numPr>
              <w:tabs>
                <w:tab w:val="left" w:pos="720"/>
              </w:tabs>
              <w:ind w:left="720"/>
            </w:pPr>
            <w:r w:rsidRPr="004E0AB2">
              <w:t>Possess an ability to empathize with others</w:t>
            </w:r>
          </w:p>
          <w:p w:rsidR="0053035D" w:rsidRPr="004E0AB2" w:rsidRDefault="0053035D" w:rsidP="0053035D">
            <w:pPr>
              <w:numPr>
                <w:ilvl w:val="0"/>
                <w:numId w:val="13"/>
              </w:numPr>
              <w:tabs>
                <w:tab w:val="left" w:pos="720"/>
              </w:tabs>
              <w:ind w:left="720"/>
            </w:pPr>
            <w:r w:rsidRPr="004E0AB2">
              <w:t>Lend a helping hand to those in need</w:t>
            </w:r>
          </w:p>
          <w:p w:rsidR="0053035D" w:rsidRPr="004E0AB2" w:rsidRDefault="0053035D" w:rsidP="0053035D">
            <w:pPr>
              <w:numPr>
                <w:ilvl w:val="0"/>
                <w:numId w:val="13"/>
              </w:numPr>
              <w:tabs>
                <w:tab w:val="left" w:pos="720"/>
              </w:tabs>
              <w:ind w:left="720"/>
              <w:rPr>
                <w:b/>
              </w:rPr>
            </w:pPr>
            <w:r w:rsidRPr="004E0AB2">
              <w:t>Seek to understand others</w:t>
            </w:r>
          </w:p>
          <w:p w:rsidR="0053035D" w:rsidRPr="004E0AB2" w:rsidRDefault="0053035D" w:rsidP="00F06815">
            <w:pPr>
              <w:tabs>
                <w:tab w:val="right" w:pos="10066"/>
              </w:tabs>
              <w:rPr>
                <w:b/>
              </w:rPr>
            </w:pPr>
          </w:p>
        </w:tc>
        <w:tc>
          <w:tcPr>
            <w:tcW w:w="4772" w:type="dxa"/>
          </w:tcPr>
          <w:p w:rsidR="0053035D" w:rsidRPr="004E0AB2" w:rsidRDefault="0053035D" w:rsidP="00F06815">
            <w:pPr>
              <w:rPr>
                <w:b/>
              </w:rPr>
            </w:pPr>
            <w:r w:rsidRPr="004E0AB2">
              <w:rPr>
                <w:b/>
              </w:rPr>
              <w:t>Does not:</w:t>
            </w:r>
          </w:p>
          <w:p w:rsidR="0053035D" w:rsidRPr="004E0AB2" w:rsidRDefault="0053035D" w:rsidP="0053035D">
            <w:pPr>
              <w:numPr>
                <w:ilvl w:val="0"/>
                <w:numId w:val="14"/>
              </w:numPr>
              <w:tabs>
                <w:tab w:val="left" w:pos="720"/>
                <w:tab w:val="right" w:pos="10066"/>
              </w:tabs>
              <w:ind w:left="720"/>
            </w:pPr>
            <w:r w:rsidRPr="004E0AB2">
              <w:t>Tease or taunt others</w:t>
            </w:r>
          </w:p>
          <w:p w:rsidR="0053035D" w:rsidRPr="004E0AB2" w:rsidRDefault="0053035D" w:rsidP="0053035D">
            <w:pPr>
              <w:numPr>
                <w:ilvl w:val="0"/>
                <w:numId w:val="14"/>
              </w:numPr>
              <w:tabs>
                <w:tab w:val="left" w:pos="720"/>
                <w:tab w:val="right" w:pos="10066"/>
              </w:tabs>
              <w:ind w:left="720"/>
            </w:pPr>
            <w:r w:rsidRPr="004E0AB2">
              <w:t>Seek to judge others</w:t>
            </w:r>
          </w:p>
          <w:p w:rsidR="0053035D" w:rsidRPr="004E0AB2" w:rsidRDefault="0053035D" w:rsidP="0053035D">
            <w:pPr>
              <w:numPr>
                <w:ilvl w:val="0"/>
                <w:numId w:val="14"/>
              </w:numPr>
              <w:tabs>
                <w:tab w:val="left" w:pos="720"/>
                <w:tab w:val="right" w:pos="10066"/>
              </w:tabs>
              <w:ind w:left="720"/>
              <w:rPr>
                <w:b/>
              </w:rPr>
            </w:pPr>
            <w:r w:rsidRPr="004E0AB2">
              <w:t>Seek to draw attention to another’s shortcoming</w:t>
            </w:r>
          </w:p>
        </w:tc>
      </w:tr>
    </w:tbl>
    <w:p w:rsidR="0053035D" w:rsidRPr="004E0AB2" w:rsidRDefault="0053035D" w:rsidP="0053035D">
      <w:pPr>
        <w:tabs>
          <w:tab w:val="right" w:pos="10066"/>
        </w:tabs>
        <w:rPr>
          <w:b/>
        </w:rPr>
      </w:pPr>
    </w:p>
    <w:p w:rsidR="0053035D" w:rsidRPr="004E0AB2" w:rsidRDefault="0053035D" w:rsidP="0053035D">
      <w:pPr>
        <w:tabs>
          <w:tab w:val="right" w:pos="10066"/>
        </w:tabs>
      </w:pPr>
    </w:p>
    <w:p w:rsidR="0073072C" w:rsidRPr="004E0AB2" w:rsidRDefault="0073072C" w:rsidP="0053035D">
      <w:pPr>
        <w:tabs>
          <w:tab w:val="right" w:pos="10066"/>
        </w:tabs>
      </w:pPr>
    </w:p>
    <w:p w:rsidR="0053035D" w:rsidRPr="004E0AB2" w:rsidRDefault="0053035D" w:rsidP="0053035D">
      <w:pPr>
        <w:tabs>
          <w:tab w:val="right" w:pos="10066"/>
        </w:tabs>
      </w:pPr>
    </w:p>
    <w:p w:rsidR="0053035D" w:rsidRPr="004E0AB2" w:rsidRDefault="0073072C" w:rsidP="0073072C">
      <w:pPr>
        <w:tabs>
          <w:tab w:val="right" w:pos="10066"/>
        </w:tabs>
        <w:jc w:val="center"/>
      </w:pPr>
      <w:r w:rsidRPr="004E0AB2">
        <w:t>Page 1 of 2</w:t>
      </w:r>
    </w:p>
    <w:p w:rsidR="0073072C" w:rsidRPr="004E0AB2" w:rsidRDefault="0073072C" w:rsidP="0073072C">
      <w:pPr>
        <w:jc w:val="right"/>
        <w:rPr>
          <w:b/>
          <w:i/>
        </w:rPr>
      </w:pPr>
      <w:r w:rsidRPr="004E0AB2">
        <w:rPr>
          <w:b/>
          <w:i/>
        </w:rPr>
        <w:lastRenderedPageBreak/>
        <w:t>CHERRYFIELD SCHOOL DEPARTMENT</w:t>
      </w:r>
    </w:p>
    <w:p w:rsidR="0073072C" w:rsidRPr="004E0AB2" w:rsidRDefault="0073072C" w:rsidP="0073072C">
      <w:pPr>
        <w:jc w:val="right"/>
        <w:rPr>
          <w:b/>
          <w:i/>
        </w:rPr>
      </w:pPr>
      <w:r w:rsidRPr="004E0AB2">
        <w:rPr>
          <w:b/>
          <w:i/>
        </w:rPr>
        <w:t>NEPN/NSBA CODE: JICDA</w:t>
      </w:r>
    </w:p>
    <w:p w:rsidR="0073072C" w:rsidRPr="004E0AB2" w:rsidRDefault="0073072C" w:rsidP="0073072C">
      <w:pPr>
        <w:tabs>
          <w:tab w:val="right" w:pos="10066"/>
        </w:tabs>
        <w:jc w:val="center"/>
      </w:pPr>
    </w:p>
    <w:p w:rsidR="0053035D" w:rsidRPr="004E0AB2" w:rsidRDefault="0053035D" w:rsidP="0053035D">
      <w:pPr>
        <w:tabs>
          <w:tab w:val="right" w:pos="10066"/>
        </w:tabs>
      </w:pPr>
      <w:r w:rsidRPr="004E0AB2">
        <w:t xml:space="preserve">A person who is </w:t>
      </w:r>
      <w:r w:rsidRPr="004E0AB2">
        <w:rPr>
          <w:b/>
        </w:rPr>
        <w:t>honest</w:t>
      </w:r>
      <w:r w:rsidRPr="004E0AB2">
        <w:t xml:space="preserve"> in all academic endeavors and relationships</w:t>
      </w:r>
    </w:p>
    <w:p w:rsidR="0073072C" w:rsidRPr="004E0AB2" w:rsidRDefault="0073072C" w:rsidP="0053035D">
      <w:pPr>
        <w:tabs>
          <w:tab w:val="right" w:pos="10066"/>
        </w:tabs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827"/>
        <w:gridCol w:w="4749"/>
      </w:tblGrid>
      <w:tr w:rsidR="0053035D" w:rsidRPr="004E0AB2" w:rsidTr="00F06815">
        <w:tc>
          <w:tcPr>
            <w:tcW w:w="4827" w:type="dxa"/>
          </w:tcPr>
          <w:p w:rsidR="0053035D" w:rsidRPr="004E0AB2" w:rsidRDefault="0053035D" w:rsidP="00F06815">
            <w:pPr>
              <w:tabs>
                <w:tab w:val="right" w:pos="10066"/>
              </w:tabs>
              <w:rPr>
                <w:b/>
              </w:rPr>
            </w:pPr>
            <w:r w:rsidRPr="004E0AB2">
              <w:rPr>
                <w:b/>
              </w:rPr>
              <w:t>Does:</w:t>
            </w:r>
          </w:p>
          <w:p w:rsidR="0053035D" w:rsidRPr="004E0AB2" w:rsidRDefault="0053035D" w:rsidP="0053035D">
            <w:pPr>
              <w:numPr>
                <w:ilvl w:val="0"/>
                <w:numId w:val="15"/>
              </w:numPr>
              <w:tabs>
                <w:tab w:val="left" w:pos="720"/>
                <w:tab w:val="right" w:pos="10066"/>
              </w:tabs>
              <w:ind w:left="720"/>
            </w:pPr>
            <w:r w:rsidRPr="004E0AB2">
              <w:t>Seek to speak the truth, respectfully</w:t>
            </w:r>
          </w:p>
          <w:p w:rsidR="0053035D" w:rsidRPr="004E0AB2" w:rsidRDefault="0053035D" w:rsidP="0053035D">
            <w:pPr>
              <w:numPr>
                <w:ilvl w:val="0"/>
                <w:numId w:val="15"/>
              </w:numPr>
              <w:tabs>
                <w:tab w:val="left" w:pos="720"/>
                <w:tab w:val="right" w:pos="10066"/>
              </w:tabs>
              <w:ind w:left="720"/>
            </w:pPr>
            <w:r w:rsidRPr="004E0AB2">
              <w:t>Recognize that trust is an essential component of all relationships</w:t>
            </w:r>
          </w:p>
          <w:p w:rsidR="0053035D" w:rsidRPr="004E0AB2" w:rsidRDefault="0053035D" w:rsidP="0053035D">
            <w:pPr>
              <w:numPr>
                <w:ilvl w:val="0"/>
                <w:numId w:val="15"/>
              </w:numPr>
              <w:tabs>
                <w:tab w:val="left" w:pos="720"/>
                <w:tab w:val="right" w:pos="10066"/>
              </w:tabs>
              <w:ind w:left="720"/>
            </w:pPr>
            <w:r w:rsidRPr="004E0AB2">
              <w:t>Interact with others in a sincere and genuine manner</w:t>
            </w:r>
          </w:p>
          <w:p w:rsidR="0053035D" w:rsidRPr="004E0AB2" w:rsidRDefault="0053035D" w:rsidP="0053035D">
            <w:pPr>
              <w:numPr>
                <w:ilvl w:val="0"/>
                <w:numId w:val="15"/>
              </w:numPr>
              <w:tabs>
                <w:tab w:val="left" w:pos="720"/>
                <w:tab w:val="right" w:pos="10066"/>
              </w:tabs>
              <w:ind w:left="720"/>
            </w:pPr>
            <w:r w:rsidRPr="004E0AB2">
              <w:t>Acknowledge his/her own shortcomings</w:t>
            </w:r>
          </w:p>
        </w:tc>
        <w:tc>
          <w:tcPr>
            <w:tcW w:w="4749" w:type="dxa"/>
          </w:tcPr>
          <w:p w:rsidR="0053035D" w:rsidRPr="004E0AB2" w:rsidRDefault="0053035D" w:rsidP="00F06815">
            <w:pPr>
              <w:tabs>
                <w:tab w:val="left" w:pos="405"/>
                <w:tab w:val="left" w:pos="5625"/>
                <w:tab w:val="right" w:pos="10066"/>
              </w:tabs>
              <w:rPr>
                <w:b/>
              </w:rPr>
            </w:pPr>
            <w:r w:rsidRPr="004E0AB2">
              <w:rPr>
                <w:b/>
              </w:rPr>
              <w:t>Does not:</w:t>
            </w:r>
          </w:p>
          <w:p w:rsidR="0053035D" w:rsidRPr="004E0AB2" w:rsidRDefault="0053035D" w:rsidP="0053035D">
            <w:pPr>
              <w:numPr>
                <w:ilvl w:val="0"/>
                <w:numId w:val="16"/>
              </w:numPr>
              <w:tabs>
                <w:tab w:val="left" w:pos="720"/>
                <w:tab w:val="right" w:pos="10066"/>
              </w:tabs>
              <w:ind w:left="720"/>
            </w:pPr>
            <w:r w:rsidRPr="004E0AB2">
              <w:t>Seek to steal from others or cheat</w:t>
            </w:r>
          </w:p>
          <w:p w:rsidR="0053035D" w:rsidRPr="004E0AB2" w:rsidRDefault="0053035D" w:rsidP="0053035D">
            <w:pPr>
              <w:numPr>
                <w:ilvl w:val="0"/>
                <w:numId w:val="16"/>
              </w:numPr>
              <w:tabs>
                <w:tab w:val="left" w:pos="720"/>
                <w:tab w:val="right" w:pos="10066"/>
              </w:tabs>
              <w:ind w:left="720"/>
            </w:pPr>
            <w:r w:rsidRPr="004E0AB2">
              <w:t>Plagiarize the work of others</w:t>
            </w:r>
          </w:p>
          <w:p w:rsidR="0053035D" w:rsidRPr="004E0AB2" w:rsidRDefault="0053035D" w:rsidP="0053035D">
            <w:pPr>
              <w:numPr>
                <w:ilvl w:val="0"/>
                <w:numId w:val="16"/>
              </w:numPr>
              <w:tabs>
                <w:tab w:val="left" w:pos="720"/>
                <w:tab w:val="right" w:pos="10066"/>
              </w:tabs>
              <w:ind w:left="720"/>
            </w:pPr>
            <w:r w:rsidRPr="004E0AB2">
              <w:t>Engage in secretive, fraudulent, or manipulative behavior</w:t>
            </w:r>
          </w:p>
        </w:tc>
      </w:tr>
    </w:tbl>
    <w:p w:rsidR="0053035D" w:rsidRPr="004E0AB2" w:rsidRDefault="0053035D" w:rsidP="0053035D">
      <w:pPr>
        <w:tabs>
          <w:tab w:val="right" w:pos="10066"/>
        </w:tabs>
      </w:pPr>
    </w:p>
    <w:p w:rsidR="0053035D" w:rsidRPr="004E0AB2" w:rsidRDefault="0053035D" w:rsidP="0053035D">
      <w:pPr>
        <w:tabs>
          <w:tab w:val="right" w:pos="10066"/>
        </w:tabs>
        <w:rPr>
          <w:b/>
        </w:rPr>
      </w:pPr>
      <w:r w:rsidRPr="004E0AB2">
        <w:t xml:space="preserve">A person who is </w:t>
      </w:r>
      <w:r w:rsidRPr="004E0AB2">
        <w:rPr>
          <w:b/>
        </w:rPr>
        <w:t>responsible</w:t>
      </w:r>
    </w:p>
    <w:p w:rsidR="0073072C" w:rsidRPr="004E0AB2" w:rsidRDefault="0073072C" w:rsidP="0053035D">
      <w:pPr>
        <w:tabs>
          <w:tab w:val="right" w:pos="10066"/>
        </w:tabs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814"/>
        <w:gridCol w:w="4762"/>
      </w:tblGrid>
      <w:tr w:rsidR="0053035D" w:rsidRPr="004E0AB2" w:rsidTr="00F06815">
        <w:tc>
          <w:tcPr>
            <w:tcW w:w="4814" w:type="dxa"/>
          </w:tcPr>
          <w:p w:rsidR="0053035D" w:rsidRPr="004E0AB2" w:rsidRDefault="0053035D" w:rsidP="00F06815">
            <w:pPr>
              <w:rPr>
                <w:b/>
              </w:rPr>
            </w:pPr>
            <w:r w:rsidRPr="004E0AB2">
              <w:rPr>
                <w:b/>
              </w:rPr>
              <w:t>Does:</w:t>
            </w:r>
          </w:p>
          <w:p w:rsidR="0053035D" w:rsidRPr="004E0AB2" w:rsidRDefault="0053035D" w:rsidP="0053035D">
            <w:pPr>
              <w:numPr>
                <w:ilvl w:val="0"/>
                <w:numId w:val="17"/>
              </w:numPr>
              <w:tabs>
                <w:tab w:val="left" w:pos="420"/>
                <w:tab w:val="left" w:pos="720"/>
                <w:tab w:val="right" w:pos="10066"/>
              </w:tabs>
              <w:ind w:left="720"/>
            </w:pPr>
            <w:r w:rsidRPr="004E0AB2">
              <w:t>Acknowledge making a mistake</w:t>
            </w:r>
          </w:p>
          <w:p w:rsidR="0053035D" w:rsidRPr="004E0AB2" w:rsidRDefault="0053035D" w:rsidP="0053035D">
            <w:pPr>
              <w:numPr>
                <w:ilvl w:val="0"/>
                <w:numId w:val="17"/>
              </w:numPr>
              <w:tabs>
                <w:tab w:val="left" w:pos="420"/>
                <w:tab w:val="left" w:pos="720"/>
                <w:tab w:val="right" w:pos="10066"/>
              </w:tabs>
              <w:ind w:left="720"/>
            </w:pPr>
            <w:r w:rsidRPr="004E0AB2">
              <w:t>Answer for personal actions or failures to act</w:t>
            </w:r>
          </w:p>
          <w:p w:rsidR="0053035D" w:rsidRPr="004E0AB2" w:rsidRDefault="0053035D" w:rsidP="0053035D">
            <w:pPr>
              <w:numPr>
                <w:ilvl w:val="0"/>
                <w:numId w:val="17"/>
              </w:numPr>
              <w:tabs>
                <w:tab w:val="left" w:pos="420"/>
                <w:tab w:val="left" w:pos="720"/>
                <w:tab w:val="right" w:pos="10066"/>
              </w:tabs>
              <w:ind w:left="720"/>
              <w:rPr>
                <w:i/>
                <w:u w:val="single"/>
              </w:rPr>
            </w:pPr>
            <w:r w:rsidRPr="004E0AB2">
              <w:t>Report harmful, hateful, or dangerous behavior to an adult</w:t>
            </w:r>
          </w:p>
          <w:p w:rsidR="0053035D" w:rsidRPr="004E0AB2" w:rsidRDefault="0053035D" w:rsidP="00F06815">
            <w:pPr>
              <w:tabs>
                <w:tab w:val="right" w:pos="10066"/>
              </w:tabs>
              <w:rPr>
                <w:b/>
              </w:rPr>
            </w:pPr>
          </w:p>
        </w:tc>
        <w:tc>
          <w:tcPr>
            <w:tcW w:w="4762" w:type="dxa"/>
          </w:tcPr>
          <w:p w:rsidR="0053035D" w:rsidRPr="004E0AB2" w:rsidRDefault="0053035D" w:rsidP="00F06815">
            <w:pPr>
              <w:rPr>
                <w:b/>
              </w:rPr>
            </w:pPr>
            <w:r w:rsidRPr="004E0AB2">
              <w:rPr>
                <w:b/>
              </w:rPr>
              <w:t>Does not.</w:t>
            </w:r>
          </w:p>
          <w:p w:rsidR="0053035D" w:rsidRPr="004E0AB2" w:rsidRDefault="0053035D" w:rsidP="0053035D">
            <w:pPr>
              <w:numPr>
                <w:ilvl w:val="0"/>
                <w:numId w:val="18"/>
              </w:numPr>
              <w:tabs>
                <w:tab w:val="left" w:pos="720"/>
              </w:tabs>
              <w:ind w:left="720"/>
            </w:pPr>
            <w:r w:rsidRPr="004E0AB2">
              <w:t>Rationalize or make excuses for unacceptable behavior or evade the consequences of personal actions</w:t>
            </w:r>
          </w:p>
          <w:p w:rsidR="0053035D" w:rsidRPr="004E0AB2" w:rsidRDefault="0053035D" w:rsidP="00F06815">
            <w:pPr>
              <w:numPr>
                <w:ilvl w:val="12"/>
                <w:numId w:val="0"/>
              </w:numPr>
            </w:pPr>
          </w:p>
          <w:p w:rsidR="0053035D" w:rsidRPr="004E0AB2" w:rsidRDefault="0053035D" w:rsidP="00F06815">
            <w:pPr>
              <w:numPr>
                <w:ilvl w:val="12"/>
                <w:numId w:val="0"/>
              </w:numPr>
              <w:tabs>
                <w:tab w:val="right" w:pos="10066"/>
              </w:tabs>
              <w:rPr>
                <w:b/>
              </w:rPr>
            </w:pPr>
          </w:p>
        </w:tc>
      </w:tr>
    </w:tbl>
    <w:p w:rsidR="0053035D" w:rsidRPr="004E0AB2" w:rsidRDefault="0053035D" w:rsidP="0053035D">
      <w:pPr>
        <w:numPr>
          <w:ilvl w:val="12"/>
          <w:numId w:val="0"/>
        </w:numPr>
        <w:tabs>
          <w:tab w:val="left" w:pos="420"/>
          <w:tab w:val="right" w:pos="10066"/>
        </w:tabs>
      </w:pPr>
      <w:r w:rsidRPr="004E0AB2">
        <w:tab/>
      </w:r>
      <w:r w:rsidRPr="004E0AB2">
        <w:tab/>
      </w:r>
    </w:p>
    <w:p w:rsidR="0053035D" w:rsidRPr="004E0AB2" w:rsidRDefault="0053035D" w:rsidP="0053035D">
      <w:pPr>
        <w:numPr>
          <w:ilvl w:val="12"/>
          <w:numId w:val="0"/>
        </w:numPr>
        <w:tabs>
          <w:tab w:val="right" w:pos="10066"/>
        </w:tabs>
      </w:pPr>
      <w:r w:rsidRPr="004E0AB2">
        <w:t xml:space="preserve">A person who is </w:t>
      </w:r>
      <w:r w:rsidRPr="004E0AB2">
        <w:rPr>
          <w:b/>
        </w:rPr>
        <w:t xml:space="preserve">respectful </w:t>
      </w:r>
      <w:r w:rsidRPr="004E0AB2">
        <w:t>and</w:t>
      </w:r>
      <w:r w:rsidRPr="004E0AB2">
        <w:rPr>
          <w:b/>
        </w:rPr>
        <w:t xml:space="preserve"> courteous </w:t>
      </w:r>
      <w:r w:rsidRPr="004E0AB2">
        <w:t>of self and others</w:t>
      </w:r>
    </w:p>
    <w:p w:rsidR="0073072C" w:rsidRPr="004E0AB2" w:rsidRDefault="0073072C" w:rsidP="0053035D">
      <w:pPr>
        <w:numPr>
          <w:ilvl w:val="12"/>
          <w:numId w:val="0"/>
        </w:numPr>
        <w:tabs>
          <w:tab w:val="right" w:pos="10066"/>
        </w:tabs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090"/>
        <w:gridCol w:w="4486"/>
      </w:tblGrid>
      <w:tr w:rsidR="0053035D" w:rsidRPr="004E0AB2" w:rsidTr="00F06815">
        <w:tc>
          <w:tcPr>
            <w:tcW w:w="5090" w:type="dxa"/>
          </w:tcPr>
          <w:p w:rsidR="0053035D" w:rsidRPr="004E0AB2" w:rsidRDefault="0053035D" w:rsidP="00F06815">
            <w:pPr>
              <w:numPr>
                <w:ilvl w:val="12"/>
                <w:numId w:val="0"/>
              </w:numPr>
              <w:tabs>
                <w:tab w:val="right" w:pos="10066"/>
              </w:tabs>
              <w:rPr>
                <w:b/>
              </w:rPr>
            </w:pPr>
            <w:r w:rsidRPr="004E0AB2">
              <w:rPr>
                <w:b/>
              </w:rPr>
              <w:t>Does:</w:t>
            </w:r>
          </w:p>
          <w:p w:rsidR="0053035D" w:rsidRPr="004E0AB2" w:rsidRDefault="0053035D" w:rsidP="0053035D">
            <w:pPr>
              <w:numPr>
                <w:ilvl w:val="0"/>
                <w:numId w:val="19"/>
              </w:numPr>
              <w:tabs>
                <w:tab w:val="left" w:pos="720"/>
                <w:tab w:val="right" w:pos="10066"/>
              </w:tabs>
              <w:ind w:left="720"/>
            </w:pPr>
            <w:r w:rsidRPr="004E0AB2">
              <w:t>Appreciate diversity</w:t>
            </w:r>
          </w:p>
          <w:p w:rsidR="0053035D" w:rsidRPr="004E0AB2" w:rsidRDefault="0053035D" w:rsidP="0053035D">
            <w:pPr>
              <w:numPr>
                <w:ilvl w:val="0"/>
                <w:numId w:val="19"/>
              </w:numPr>
              <w:tabs>
                <w:tab w:val="left" w:pos="720"/>
                <w:tab w:val="right" w:pos="10066"/>
              </w:tabs>
              <w:ind w:left="720"/>
            </w:pPr>
            <w:r w:rsidRPr="004E0AB2">
              <w:t>Tolerate views and beliefs that differ from one's own</w:t>
            </w:r>
          </w:p>
          <w:p w:rsidR="0053035D" w:rsidRPr="004E0AB2" w:rsidRDefault="0053035D" w:rsidP="0053035D">
            <w:pPr>
              <w:numPr>
                <w:ilvl w:val="0"/>
                <w:numId w:val="19"/>
              </w:numPr>
              <w:tabs>
                <w:tab w:val="left" w:pos="720"/>
                <w:tab w:val="right" w:pos="10066"/>
              </w:tabs>
              <w:ind w:left="720"/>
            </w:pPr>
            <w:r w:rsidRPr="004E0AB2">
              <w:t>Support and contribute to a healthy and safe environment</w:t>
            </w:r>
            <w:r w:rsidRPr="004E0AB2">
              <w:tab/>
            </w:r>
            <w:r w:rsidRPr="004E0AB2">
              <w:tab/>
            </w:r>
            <w:r w:rsidRPr="004E0AB2">
              <w:tab/>
            </w:r>
          </w:p>
        </w:tc>
        <w:tc>
          <w:tcPr>
            <w:tcW w:w="4486" w:type="dxa"/>
          </w:tcPr>
          <w:p w:rsidR="0053035D" w:rsidRPr="004E0AB2" w:rsidRDefault="0053035D" w:rsidP="00F06815">
            <w:pPr>
              <w:tabs>
                <w:tab w:val="left" w:pos="5550"/>
                <w:tab w:val="right" w:pos="10066"/>
              </w:tabs>
              <w:rPr>
                <w:b/>
              </w:rPr>
            </w:pPr>
            <w:r w:rsidRPr="004E0AB2">
              <w:rPr>
                <w:b/>
              </w:rPr>
              <w:t>Does not:</w:t>
            </w:r>
            <w:r w:rsidRPr="004E0AB2">
              <w:rPr>
                <w:b/>
              </w:rPr>
              <w:softHyphen/>
            </w:r>
          </w:p>
          <w:p w:rsidR="0053035D" w:rsidRPr="004E0AB2" w:rsidRDefault="0053035D" w:rsidP="0053035D">
            <w:pPr>
              <w:numPr>
                <w:ilvl w:val="0"/>
                <w:numId w:val="20"/>
              </w:numPr>
              <w:tabs>
                <w:tab w:val="left" w:pos="720"/>
                <w:tab w:val="left" w:pos="4995"/>
                <w:tab w:val="left" w:pos="5535"/>
                <w:tab w:val="right" w:pos="10066"/>
              </w:tabs>
              <w:ind w:left="720"/>
            </w:pPr>
            <w:r w:rsidRPr="004E0AB2">
              <w:t>Participate in activities that have the potential to cause physical or emotional harm</w:t>
            </w:r>
          </w:p>
          <w:p w:rsidR="0053035D" w:rsidRPr="004E0AB2" w:rsidRDefault="0053035D" w:rsidP="0053035D">
            <w:pPr>
              <w:numPr>
                <w:ilvl w:val="0"/>
                <w:numId w:val="20"/>
              </w:numPr>
              <w:tabs>
                <w:tab w:val="left" w:pos="720"/>
                <w:tab w:val="right" w:pos="10066"/>
              </w:tabs>
              <w:ind w:left="720"/>
            </w:pPr>
            <w:r w:rsidRPr="004E0AB2">
              <w:t>Make derogatory statements about another's gender, sexual orientation, ethnicity, socioeconomic class, religion, disability, intellect, or appearance</w:t>
            </w:r>
          </w:p>
        </w:tc>
      </w:tr>
    </w:tbl>
    <w:p w:rsidR="0053035D" w:rsidRPr="004E0AB2" w:rsidRDefault="0053035D" w:rsidP="0053035D">
      <w:pPr>
        <w:tabs>
          <w:tab w:val="right" w:pos="10066"/>
        </w:tabs>
      </w:pPr>
    </w:p>
    <w:p w:rsidR="0053035D" w:rsidRPr="004E0AB2" w:rsidRDefault="0053035D" w:rsidP="0053035D">
      <w:r w:rsidRPr="004E0AB2">
        <w:t>The Code applies to students who are on school property, who are in attendance at school or at any school</w:t>
      </w:r>
      <w:r w:rsidRPr="004E0AB2">
        <w:noBreakHyphen/>
      </w:r>
      <w:proofErr w:type="spellStart"/>
      <w:r w:rsidRPr="004E0AB2">
        <w:t>sponsored</w:t>
      </w:r>
      <w:proofErr w:type="spellEnd"/>
      <w:r w:rsidRPr="004E0AB2">
        <w:t xml:space="preserve"> activity, or whose conduct at any time or place directly interferes with the operations, discipline, or general welfare of the school.</w:t>
      </w:r>
    </w:p>
    <w:p w:rsidR="0053035D" w:rsidRPr="004E0AB2" w:rsidRDefault="0053035D" w:rsidP="0053035D"/>
    <w:p w:rsidR="0053035D" w:rsidRPr="004E0AB2" w:rsidRDefault="0053035D" w:rsidP="0053035D">
      <w:r w:rsidRPr="004E0AB2">
        <w:t>The Board has identified student rights and responsibilities and the possible consequences for unacceptable conduct in policies AC, ACAA, ACAD, JICIA, EEAEC/JICC, JI, JIH, JK, JKD, JKE, JKF and JRA and in other school rules.  It is the responsibility of the school system to ensure that discipline is administered fairly, promptly, and appropriately.</w:t>
      </w:r>
    </w:p>
    <w:p w:rsidR="0053035D" w:rsidRPr="004E0AB2" w:rsidRDefault="0053035D" w:rsidP="0053035D"/>
    <w:p w:rsidR="0053035D" w:rsidRPr="004E0AB2" w:rsidRDefault="0053035D" w:rsidP="0053035D">
      <w:r w:rsidRPr="004E0AB2">
        <w:t>Having considered the input of administrators, parents, students, and the community, the Board adopts this Student Code of Conduct ("Code"), consistent with the requirements of 20</w:t>
      </w:r>
      <w:r w:rsidRPr="004E0AB2">
        <w:noBreakHyphen/>
        <w:t>A MRSA § 1001(l 5) (adoption of Student Code of Conduct).</w:t>
      </w:r>
    </w:p>
    <w:p w:rsidR="00EF5461" w:rsidRDefault="00EF5461" w:rsidP="00EF5461"/>
    <w:p w:rsidR="00B072B0" w:rsidRDefault="00B072B0" w:rsidP="00B072B0">
      <w:r>
        <w:t>DATE ADOPTED:</w:t>
      </w:r>
      <w:r>
        <w:tab/>
      </w:r>
      <w:r w:rsidR="000120F3">
        <w:rPr>
          <w:szCs w:val="24"/>
        </w:rPr>
        <w:t>August 11, 2015</w:t>
      </w:r>
    </w:p>
    <w:p w:rsidR="0073072C" w:rsidRDefault="0073072C" w:rsidP="00541FC0">
      <w:pPr>
        <w:jc w:val="center"/>
      </w:pPr>
    </w:p>
    <w:p w:rsidR="0085684D" w:rsidRDefault="00C15FDF" w:rsidP="00541FC0">
      <w:pPr>
        <w:jc w:val="center"/>
      </w:pPr>
      <w:r>
        <w:t>P</w:t>
      </w:r>
      <w:r w:rsidR="00B072B0">
        <w:t xml:space="preserve">age </w:t>
      </w:r>
      <w:r w:rsidR="0073072C">
        <w:t>2</w:t>
      </w:r>
      <w:r w:rsidR="00B072B0">
        <w:t xml:space="preserve"> of </w:t>
      </w:r>
      <w:r w:rsidR="0073072C">
        <w:t>2</w:t>
      </w:r>
    </w:p>
    <w:sectPr w:rsidR="0085684D" w:rsidSect="00B072B0">
      <w:pgSz w:w="12240" w:h="15840" w:code="1"/>
      <w:pgMar w:top="720" w:right="864" w:bottom="720" w:left="1152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406" w:rsidRDefault="00906406" w:rsidP="00B072B0">
      <w:r>
        <w:separator/>
      </w:r>
    </w:p>
  </w:endnote>
  <w:endnote w:type="continuationSeparator" w:id="0">
    <w:p w:rsidR="00906406" w:rsidRDefault="00906406" w:rsidP="00B07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406" w:rsidRDefault="00906406" w:rsidP="00B072B0">
      <w:r>
        <w:separator/>
      </w:r>
    </w:p>
  </w:footnote>
  <w:footnote w:type="continuationSeparator" w:id="0">
    <w:p w:rsidR="00906406" w:rsidRDefault="00906406" w:rsidP="00B072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70C4"/>
    <w:multiLevelType w:val="hybridMultilevel"/>
    <w:tmpl w:val="D1E4CD66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67780"/>
    <w:multiLevelType w:val="hybridMultilevel"/>
    <w:tmpl w:val="99421A3E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FA0C6F"/>
    <w:multiLevelType w:val="hybridMultilevel"/>
    <w:tmpl w:val="42ECC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12CEF"/>
    <w:multiLevelType w:val="singleLevel"/>
    <w:tmpl w:val="FB1E6E38"/>
    <w:lvl w:ilvl="0">
      <w:start w:val="6"/>
      <w:numFmt w:val="upperLetter"/>
      <w:lvlText w:val="%1."/>
      <w:legacy w:legacy="1" w:legacySpace="120" w:legacyIndent="360"/>
      <w:lvlJc w:val="left"/>
      <w:pPr>
        <w:ind w:left="360" w:hanging="360"/>
      </w:pPr>
    </w:lvl>
  </w:abstractNum>
  <w:abstractNum w:abstractNumId="4">
    <w:nsid w:val="16B26E2A"/>
    <w:multiLevelType w:val="multilevel"/>
    <w:tmpl w:val="6B7CCC1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170A229F"/>
    <w:multiLevelType w:val="multilevel"/>
    <w:tmpl w:val="6B7CCC1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1F8E30E8"/>
    <w:multiLevelType w:val="multilevel"/>
    <w:tmpl w:val="6B7CCC1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243C42E1"/>
    <w:multiLevelType w:val="hybridMultilevel"/>
    <w:tmpl w:val="07BE5882"/>
    <w:lvl w:ilvl="0" w:tplc="48648E3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4B4757"/>
    <w:multiLevelType w:val="hybridMultilevel"/>
    <w:tmpl w:val="2FFC5946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8D02915"/>
    <w:multiLevelType w:val="multilevel"/>
    <w:tmpl w:val="6B7CCC1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0">
    <w:nsid w:val="54D657A5"/>
    <w:multiLevelType w:val="singleLevel"/>
    <w:tmpl w:val="212AA66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1">
    <w:nsid w:val="57824D02"/>
    <w:multiLevelType w:val="multilevel"/>
    <w:tmpl w:val="6B7CCC1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>
    <w:nsid w:val="58AF6DD9"/>
    <w:multiLevelType w:val="multilevel"/>
    <w:tmpl w:val="6B7CCC1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>
    <w:nsid w:val="5F730BF3"/>
    <w:multiLevelType w:val="hybridMultilevel"/>
    <w:tmpl w:val="30766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BE498A"/>
    <w:multiLevelType w:val="multilevel"/>
    <w:tmpl w:val="6B7CCC1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5">
    <w:nsid w:val="61607A78"/>
    <w:multiLevelType w:val="multilevel"/>
    <w:tmpl w:val="6B7CCC1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6">
    <w:nsid w:val="69610992"/>
    <w:multiLevelType w:val="multilevel"/>
    <w:tmpl w:val="6B7CCC1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7">
    <w:nsid w:val="72102DE9"/>
    <w:multiLevelType w:val="multilevel"/>
    <w:tmpl w:val="6B7CCC1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8">
    <w:nsid w:val="771D5ED1"/>
    <w:multiLevelType w:val="hybridMultilevel"/>
    <w:tmpl w:val="739C8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C74FA6"/>
    <w:multiLevelType w:val="hybridMultilevel"/>
    <w:tmpl w:val="A454AF02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3"/>
  </w:num>
  <w:num w:numId="4">
    <w:abstractNumId w:val="1"/>
  </w:num>
  <w:num w:numId="5">
    <w:abstractNumId w:val="8"/>
  </w:num>
  <w:num w:numId="6">
    <w:abstractNumId w:val="19"/>
  </w:num>
  <w:num w:numId="7">
    <w:abstractNumId w:val="0"/>
  </w:num>
  <w:num w:numId="8">
    <w:abstractNumId w:val="3"/>
  </w:num>
  <w:num w:numId="9">
    <w:abstractNumId w:val="10"/>
  </w:num>
  <w:num w:numId="10">
    <w:abstractNumId w:val="7"/>
  </w:num>
  <w:num w:numId="11">
    <w:abstractNumId w:val="9"/>
  </w:num>
  <w:num w:numId="12">
    <w:abstractNumId w:val="6"/>
  </w:num>
  <w:num w:numId="13">
    <w:abstractNumId w:val="16"/>
  </w:num>
  <w:num w:numId="14">
    <w:abstractNumId w:val="5"/>
  </w:num>
  <w:num w:numId="15">
    <w:abstractNumId w:val="15"/>
  </w:num>
  <w:num w:numId="16">
    <w:abstractNumId w:val="4"/>
  </w:num>
  <w:num w:numId="17">
    <w:abstractNumId w:val="17"/>
  </w:num>
  <w:num w:numId="18">
    <w:abstractNumId w:val="11"/>
  </w:num>
  <w:num w:numId="19">
    <w:abstractNumId w:val="14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2B0"/>
    <w:rsid w:val="00011983"/>
    <w:rsid w:val="000120F3"/>
    <w:rsid w:val="00092290"/>
    <w:rsid w:val="000C4E44"/>
    <w:rsid w:val="001B362F"/>
    <w:rsid w:val="001C02D6"/>
    <w:rsid w:val="00226F41"/>
    <w:rsid w:val="0029566E"/>
    <w:rsid w:val="00371304"/>
    <w:rsid w:val="003C1CE4"/>
    <w:rsid w:val="003D4176"/>
    <w:rsid w:val="004B7E10"/>
    <w:rsid w:val="004E0AB2"/>
    <w:rsid w:val="0053035D"/>
    <w:rsid w:val="00531880"/>
    <w:rsid w:val="00541FC0"/>
    <w:rsid w:val="0055419F"/>
    <w:rsid w:val="0058620A"/>
    <w:rsid w:val="00687994"/>
    <w:rsid w:val="006C230E"/>
    <w:rsid w:val="006C7993"/>
    <w:rsid w:val="0073072C"/>
    <w:rsid w:val="0085684D"/>
    <w:rsid w:val="00906406"/>
    <w:rsid w:val="009960E8"/>
    <w:rsid w:val="00A15EE0"/>
    <w:rsid w:val="00AA7D47"/>
    <w:rsid w:val="00B06AA1"/>
    <w:rsid w:val="00B072B0"/>
    <w:rsid w:val="00B429B7"/>
    <w:rsid w:val="00C15FDF"/>
    <w:rsid w:val="00DA1C21"/>
    <w:rsid w:val="00DD591F"/>
    <w:rsid w:val="00E442C8"/>
    <w:rsid w:val="00E92DF4"/>
    <w:rsid w:val="00EF5461"/>
    <w:rsid w:val="00F05563"/>
    <w:rsid w:val="00F3071B"/>
    <w:rsid w:val="00FF1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2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C4E44"/>
    <w:pPr>
      <w:keepNext/>
      <w:overflowPunct/>
      <w:autoSpaceDE/>
      <w:autoSpaceDN/>
      <w:adjustRightInd/>
      <w:jc w:val="center"/>
      <w:textAlignment w:val="auto"/>
      <w:outlineLvl w:val="1"/>
    </w:pPr>
    <w:rPr>
      <w:b/>
      <w:bCs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B072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072B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semiHidden/>
    <w:rsid w:val="00B072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B072B0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226F41"/>
    <w:pPr>
      <w:ind w:left="1890"/>
    </w:pPr>
  </w:style>
  <w:style w:type="character" w:customStyle="1" w:styleId="BodyText2Char">
    <w:name w:val="Body Text 2 Char"/>
    <w:basedOn w:val="DefaultParagraphFont"/>
    <w:link w:val="BodyText2"/>
    <w:rsid w:val="00226F4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0C4E44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99"/>
    <w:qFormat/>
    <w:rsid w:val="00E442C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7D4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7D47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7D4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7D47"/>
    <w:rPr>
      <w:rFonts w:ascii="Times New Roman" w:eastAsia="Times New Roman" w:hAnsi="Times New Roman" w:cs="Times New Roman"/>
      <w:sz w:val="16"/>
      <w:szCs w:val="16"/>
    </w:rPr>
  </w:style>
  <w:style w:type="paragraph" w:customStyle="1" w:styleId="Subhead">
    <w:name w:val="Subhead"/>
    <w:rsid w:val="009960E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CHFDDist1</dc:creator>
  <cp:lastModifiedBy>CHFDDist1</cp:lastModifiedBy>
  <cp:revision>2</cp:revision>
  <cp:lastPrinted>2014-12-08T14:37:00Z</cp:lastPrinted>
  <dcterms:created xsi:type="dcterms:W3CDTF">2015-08-12T13:31:00Z</dcterms:created>
  <dcterms:modified xsi:type="dcterms:W3CDTF">2015-08-12T13:31:00Z</dcterms:modified>
</cp:coreProperties>
</file>