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8A5" w:rsidRPr="005A2679" w:rsidRDefault="00E828A5" w:rsidP="00E828A5">
      <w:pPr>
        <w:mirrorIndents/>
        <w:jc w:val="right"/>
        <w:rPr>
          <w:i/>
          <w:szCs w:val="24"/>
        </w:rPr>
      </w:pPr>
      <w:r w:rsidRPr="005A2679">
        <w:rPr>
          <w:b/>
          <w:i/>
          <w:szCs w:val="24"/>
        </w:rPr>
        <w:t>CHERRYFIELD SCHOOL DEPARTMENT</w:t>
      </w:r>
    </w:p>
    <w:p w:rsidR="00E828A5" w:rsidRPr="005A2679" w:rsidRDefault="00E828A5" w:rsidP="00E828A5">
      <w:pPr>
        <w:mirrorIndents/>
        <w:jc w:val="right"/>
        <w:rPr>
          <w:b/>
          <w:i/>
          <w:szCs w:val="24"/>
        </w:rPr>
      </w:pPr>
      <w:r w:rsidRPr="005A2679">
        <w:rPr>
          <w:b/>
          <w:i/>
          <w:szCs w:val="24"/>
        </w:rPr>
        <w:t xml:space="preserve">NEPN/NSBA </w:t>
      </w:r>
      <w:r w:rsidR="00D06D92">
        <w:rPr>
          <w:b/>
          <w:i/>
          <w:szCs w:val="24"/>
        </w:rPr>
        <w:t>CODE</w:t>
      </w:r>
      <w:bookmarkStart w:id="0" w:name="_GoBack"/>
      <w:bookmarkEnd w:id="0"/>
      <w:r w:rsidRPr="005A2679">
        <w:rPr>
          <w:b/>
          <w:i/>
          <w:szCs w:val="24"/>
        </w:rPr>
        <w:t>:  DJH</w:t>
      </w:r>
    </w:p>
    <w:p w:rsidR="00E828A5" w:rsidRPr="005A2679" w:rsidRDefault="00E828A5" w:rsidP="00E828A5">
      <w:pPr>
        <w:mirrorIndents/>
        <w:rPr>
          <w:szCs w:val="24"/>
        </w:rPr>
      </w:pPr>
    </w:p>
    <w:p w:rsidR="00E828A5" w:rsidRPr="005A2679" w:rsidRDefault="00E828A5" w:rsidP="00E828A5">
      <w:pPr>
        <w:mirrorIndents/>
        <w:jc w:val="center"/>
        <w:rPr>
          <w:b/>
          <w:bCs/>
          <w:szCs w:val="24"/>
        </w:rPr>
      </w:pPr>
      <w:r w:rsidRPr="005A2679">
        <w:rPr>
          <w:b/>
          <w:bCs/>
          <w:szCs w:val="24"/>
        </w:rPr>
        <w:t xml:space="preserve">PURCHASING AND CONTRACTING: PROCUREMENT </w:t>
      </w:r>
    </w:p>
    <w:p w:rsidR="00E828A5" w:rsidRPr="005A2679" w:rsidRDefault="00E828A5" w:rsidP="00E828A5">
      <w:pPr>
        <w:mirrorIndents/>
        <w:jc w:val="center"/>
        <w:rPr>
          <w:b/>
          <w:bCs/>
          <w:szCs w:val="24"/>
        </w:rPr>
      </w:pPr>
      <w:r w:rsidRPr="005A2679">
        <w:rPr>
          <w:b/>
          <w:bCs/>
          <w:szCs w:val="24"/>
        </w:rPr>
        <w:t>STAFF CODE OF CONDUCT</w:t>
      </w:r>
    </w:p>
    <w:p w:rsidR="00E828A5" w:rsidRPr="005A2679" w:rsidRDefault="00E828A5" w:rsidP="00E828A5">
      <w:pPr>
        <w:mirrorIndents/>
        <w:rPr>
          <w:szCs w:val="24"/>
        </w:rPr>
      </w:pPr>
    </w:p>
    <w:p w:rsidR="00E828A5" w:rsidRPr="005A2679" w:rsidRDefault="00E828A5" w:rsidP="00E828A5">
      <w:pPr>
        <w:mirrorIndents/>
        <w:rPr>
          <w:b/>
          <w:bCs/>
          <w:szCs w:val="24"/>
        </w:rPr>
      </w:pPr>
      <w:r w:rsidRPr="005A2679">
        <w:rPr>
          <w:b/>
          <w:bCs/>
          <w:szCs w:val="24"/>
        </w:rPr>
        <w:t>Conflict of Interest</w:t>
      </w:r>
    </w:p>
    <w:p w:rsidR="00E828A5" w:rsidRPr="005A2679" w:rsidRDefault="00E828A5" w:rsidP="00E828A5">
      <w:pPr>
        <w:tabs>
          <w:tab w:val="left" w:pos="720"/>
        </w:tabs>
        <w:ind w:left="720"/>
        <w:mirrorIndents/>
        <w:rPr>
          <w:szCs w:val="24"/>
        </w:rPr>
      </w:pPr>
    </w:p>
    <w:p w:rsidR="00E828A5" w:rsidRPr="005A2679" w:rsidRDefault="00E828A5" w:rsidP="00E828A5">
      <w:pPr>
        <w:ind w:left="720" w:hanging="720"/>
        <w:mirrorIndents/>
        <w:rPr>
          <w:szCs w:val="24"/>
        </w:rPr>
      </w:pPr>
      <w:r w:rsidRPr="005A2679">
        <w:rPr>
          <w:szCs w:val="24"/>
        </w:rPr>
        <w:tab/>
        <w:t xml:space="preserve">All employees of the </w:t>
      </w:r>
      <w:proofErr w:type="spellStart"/>
      <w:r w:rsidRPr="005A2679">
        <w:rPr>
          <w:szCs w:val="24"/>
        </w:rPr>
        <w:t>Cherryfield</w:t>
      </w:r>
      <w:proofErr w:type="spellEnd"/>
      <w:r w:rsidRPr="005A2679">
        <w:rPr>
          <w:szCs w:val="24"/>
        </w:rPr>
        <w:t xml:space="preserve"> School Department shall perform their duties in a manner free from conflict of interest to ensure that the school unit’s business transactions are made in compliance with applicable laws and regulations and in a manner that maintains public confidence in the schools.</w:t>
      </w:r>
    </w:p>
    <w:p w:rsidR="00E828A5" w:rsidRPr="005A2679" w:rsidRDefault="00E828A5" w:rsidP="00E828A5">
      <w:pPr>
        <w:tabs>
          <w:tab w:val="left" w:pos="720"/>
        </w:tabs>
        <w:ind w:left="720" w:hanging="720"/>
        <w:mirrorIndents/>
        <w:rPr>
          <w:szCs w:val="24"/>
        </w:rPr>
      </w:pPr>
    </w:p>
    <w:p w:rsidR="00E828A5" w:rsidRPr="005A2679" w:rsidRDefault="00E828A5" w:rsidP="00E828A5">
      <w:pPr>
        <w:tabs>
          <w:tab w:val="left" w:pos="720"/>
        </w:tabs>
        <w:ind w:left="720" w:hanging="720"/>
        <w:mirrorIndents/>
        <w:rPr>
          <w:szCs w:val="24"/>
        </w:rPr>
      </w:pPr>
      <w:r w:rsidRPr="005A2679">
        <w:rPr>
          <w:szCs w:val="24"/>
        </w:rPr>
        <w:tab/>
        <w:t xml:space="preserve"> No employee of the </w:t>
      </w:r>
      <w:proofErr w:type="spellStart"/>
      <w:r w:rsidRPr="005A2679">
        <w:rPr>
          <w:szCs w:val="24"/>
        </w:rPr>
        <w:t>Cherryfield</w:t>
      </w:r>
      <w:proofErr w:type="spellEnd"/>
      <w:r w:rsidRPr="005A2679">
        <w:rPr>
          <w:szCs w:val="24"/>
        </w:rPr>
        <w:t xml:space="preserve"> School Department shall participate in the selection, award or administration of a contract supported by federal funds or in any other transaction in which the school unit is a party if he/she has a real or apparent conflict of interest in the transaction. </w:t>
      </w:r>
    </w:p>
    <w:p w:rsidR="00E828A5" w:rsidRPr="005A2679" w:rsidRDefault="00E828A5" w:rsidP="00E828A5">
      <w:pPr>
        <w:tabs>
          <w:tab w:val="left" w:pos="720"/>
        </w:tabs>
        <w:ind w:left="720" w:hanging="720"/>
        <w:mirrorIndents/>
        <w:rPr>
          <w:szCs w:val="24"/>
        </w:rPr>
      </w:pPr>
    </w:p>
    <w:p w:rsidR="00E828A5" w:rsidRPr="005A2679" w:rsidRDefault="00E828A5" w:rsidP="00E828A5">
      <w:pPr>
        <w:tabs>
          <w:tab w:val="left" w:pos="720"/>
        </w:tabs>
        <w:ind w:left="720" w:hanging="720"/>
        <w:mirrorIndents/>
        <w:rPr>
          <w:szCs w:val="24"/>
        </w:rPr>
      </w:pPr>
      <w:r w:rsidRPr="005A2679">
        <w:rPr>
          <w:szCs w:val="24"/>
        </w:rPr>
        <w:tab/>
        <w:t>A conflict of interest would arise when the employee or any member of his/her immediate family, his/her (business) partner, or an organization that employs or is about to employ any of these parties has a financial or other interest in the firm selected for the award.  For the purpose of this policy, “immediate family” is defined as spouse, brother, sister, parent, son or daughter.</w:t>
      </w:r>
    </w:p>
    <w:p w:rsidR="00E828A5" w:rsidRPr="005A2679" w:rsidRDefault="00E828A5" w:rsidP="00E828A5">
      <w:pPr>
        <w:tabs>
          <w:tab w:val="left" w:pos="720"/>
        </w:tabs>
        <w:ind w:left="720" w:hanging="720"/>
        <w:mirrorIndents/>
        <w:rPr>
          <w:szCs w:val="24"/>
        </w:rPr>
      </w:pPr>
    </w:p>
    <w:p w:rsidR="00E828A5" w:rsidRPr="005A2679" w:rsidRDefault="00E828A5" w:rsidP="00E828A5">
      <w:pPr>
        <w:tabs>
          <w:tab w:val="left" w:pos="720"/>
        </w:tabs>
        <w:ind w:left="720" w:hanging="720"/>
        <w:mirrorIndents/>
        <w:rPr>
          <w:b/>
          <w:szCs w:val="24"/>
        </w:rPr>
      </w:pPr>
      <w:r w:rsidRPr="005A2679">
        <w:rPr>
          <w:b/>
          <w:szCs w:val="24"/>
        </w:rPr>
        <w:t>Conflict of Interest Disclosure</w:t>
      </w:r>
    </w:p>
    <w:p w:rsidR="00E828A5" w:rsidRPr="005A2679" w:rsidRDefault="00E828A5" w:rsidP="00E828A5">
      <w:pPr>
        <w:tabs>
          <w:tab w:val="left" w:pos="720"/>
        </w:tabs>
        <w:ind w:left="720" w:hanging="720"/>
        <w:mirrorIndents/>
        <w:rPr>
          <w:szCs w:val="24"/>
        </w:rPr>
      </w:pPr>
    </w:p>
    <w:p w:rsidR="00E828A5" w:rsidRPr="005A2679" w:rsidRDefault="00E828A5" w:rsidP="00E828A5">
      <w:pPr>
        <w:tabs>
          <w:tab w:val="left" w:pos="720"/>
        </w:tabs>
        <w:ind w:left="720" w:hanging="720"/>
        <w:mirrorIndents/>
        <w:rPr>
          <w:szCs w:val="24"/>
        </w:rPr>
      </w:pPr>
      <w:r w:rsidRPr="005A2679">
        <w:rPr>
          <w:szCs w:val="24"/>
        </w:rPr>
        <w:tab/>
        <w:t xml:space="preserve">All employees with real or apparent conflicts of interest as defined above must disclose the conflict of interest to the Superintendent who will investigate the circumstances of the proposed transaction.  The Superintendent will exercise due diligence in investigating the circumstances of the transaction and, if necessary, will make reasonable efforts to find alternatives to the proposed transaction or arrangement that would not give rise to a conflict of interest.  If the Superintendent determines that the proposed transaction is in the best interest of </w:t>
      </w:r>
      <w:proofErr w:type="spellStart"/>
      <w:r w:rsidRPr="005A2679">
        <w:rPr>
          <w:szCs w:val="24"/>
        </w:rPr>
        <w:t>Cherryfield</w:t>
      </w:r>
      <w:proofErr w:type="spellEnd"/>
      <w:r w:rsidRPr="005A2679">
        <w:rPr>
          <w:szCs w:val="24"/>
        </w:rPr>
        <w:t xml:space="preserve"> School system and is fair and reasonable, he/she may proceed with the transaction.  In the event that the Superintendent may have a conflict of interest, an ad hoc subcommittee of the School Committee will investigate and make a determination regarding the transaction.</w:t>
      </w:r>
    </w:p>
    <w:p w:rsidR="00E828A5" w:rsidRPr="005A2679" w:rsidRDefault="00E828A5" w:rsidP="00E828A5">
      <w:pPr>
        <w:tabs>
          <w:tab w:val="left" w:pos="720"/>
        </w:tabs>
        <w:ind w:left="720" w:hanging="720"/>
        <w:mirrorIndents/>
        <w:rPr>
          <w:szCs w:val="24"/>
        </w:rPr>
      </w:pPr>
    </w:p>
    <w:p w:rsidR="00E828A5" w:rsidRPr="005A2679" w:rsidRDefault="00E828A5" w:rsidP="00E828A5">
      <w:pPr>
        <w:ind w:left="720" w:hanging="720"/>
        <w:mirrorIndents/>
        <w:rPr>
          <w:b/>
          <w:szCs w:val="24"/>
        </w:rPr>
      </w:pPr>
      <w:r w:rsidRPr="005A2679">
        <w:rPr>
          <w:b/>
          <w:szCs w:val="24"/>
        </w:rPr>
        <w:t>Staff Gifts and Solicitations</w:t>
      </w:r>
    </w:p>
    <w:p w:rsidR="00E828A5" w:rsidRPr="005A2679" w:rsidRDefault="00E828A5" w:rsidP="00E828A5">
      <w:pPr>
        <w:ind w:left="720" w:hanging="720"/>
        <w:mirrorIndents/>
        <w:rPr>
          <w:szCs w:val="24"/>
        </w:rPr>
      </w:pPr>
    </w:p>
    <w:p w:rsidR="00E828A5" w:rsidRPr="005A2679" w:rsidRDefault="00E828A5" w:rsidP="00E828A5">
      <w:pPr>
        <w:pStyle w:val="BodyTextIndent"/>
        <w:ind w:left="720" w:hanging="720"/>
        <w:mirrorIndents/>
        <w:rPr>
          <w:szCs w:val="24"/>
        </w:rPr>
      </w:pPr>
      <w:r w:rsidRPr="005A2679">
        <w:rPr>
          <w:b/>
          <w:szCs w:val="24"/>
        </w:rPr>
        <w:tab/>
      </w:r>
      <w:proofErr w:type="spellStart"/>
      <w:r w:rsidRPr="005A2679">
        <w:rPr>
          <w:szCs w:val="24"/>
        </w:rPr>
        <w:t>Cherryfield</w:t>
      </w:r>
      <w:proofErr w:type="spellEnd"/>
      <w:r w:rsidRPr="005A2679">
        <w:rPr>
          <w:szCs w:val="24"/>
        </w:rPr>
        <w:t xml:space="preserve"> School Department employees are prohibited from accepting money or things of material value from persons or entities doing business with, or desiring to do business with, the school unit.  Employees may accept unsolicited items of nominal value such as those that are generally distributed by a company or organization through its public relations program.</w:t>
      </w:r>
    </w:p>
    <w:p w:rsidR="00E828A5" w:rsidRPr="005A2679" w:rsidRDefault="00E828A5" w:rsidP="00E828A5">
      <w:pPr>
        <w:ind w:left="720" w:hanging="720"/>
        <w:mirrorIndents/>
        <w:rPr>
          <w:szCs w:val="24"/>
        </w:rPr>
      </w:pPr>
    </w:p>
    <w:p w:rsidR="00E828A5" w:rsidRPr="005A2679" w:rsidRDefault="00E828A5" w:rsidP="00E828A5">
      <w:pPr>
        <w:tabs>
          <w:tab w:val="left" w:pos="720"/>
        </w:tabs>
        <w:ind w:left="720" w:hanging="720"/>
        <w:mirrorIndents/>
        <w:rPr>
          <w:b/>
          <w:bCs/>
          <w:szCs w:val="24"/>
        </w:rPr>
      </w:pPr>
      <w:r w:rsidRPr="005A2679">
        <w:rPr>
          <w:b/>
          <w:bCs/>
          <w:szCs w:val="24"/>
        </w:rPr>
        <w:t>Violations</w:t>
      </w:r>
    </w:p>
    <w:p w:rsidR="00E828A5" w:rsidRPr="005A2679" w:rsidRDefault="00E828A5" w:rsidP="00E828A5">
      <w:pPr>
        <w:tabs>
          <w:tab w:val="left" w:pos="720"/>
        </w:tabs>
        <w:ind w:left="720" w:hanging="720"/>
        <w:mirrorIndents/>
        <w:rPr>
          <w:szCs w:val="24"/>
        </w:rPr>
      </w:pPr>
    </w:p>
    <w:p w:rsidR="00E828A5" w:rsidRPr="005A2679" w:rsidRDefault="00E828A5" w:rsidP="00E828A5">
      <w:pPr>
        <w:tabs>
          <w:tab w:val="left" w:pos="720"/>
        </w:tabs>
        <w:ind w:left="720" w:hanging="720"/>
        <w:mirrorIndents/>
        <w:rPr>
          <w:szCs w:val="24"/>
        </w:rPr>
      </w:pPr>
      <w:r w:rsidRPr="005A2679">
        <w:rPr>
          <w:szCs w:val="24"/>
        </w:rPr>
        <w:tab/>
        <w:t xml:space="preserve">Employees of the </w:t>
      </w:r>
      <w:proofErr w:type="spellStart"/>
      <w:r w:rsidRPr="005A2679">
        <w:rPr>
          <w:szCs w:val="24"/>
        </w:rPr>
        <w:t>Cherryfield</w:t>
      </w:r>
      <w:proofErr w:type="spellEnd"/>
      <w:r w:rsidRPr="005A2679">
        <w:rPr>
          <w:szCs w:val="24"/>
        </w:rPr>
        <w:t xml:space="preserve"> School Department who violate this code of conduct may be subject to discipline, up to and including termination of employment and, if appropriate, referral to law enforcement.</w:t>
      </w:r>
    </w:p>
    <w:p w:rsidR="005A2679" w:rsidRDefault="005A2679" w:rsidP="005A2679">
      <w:pPr>
        <w:tabs>
          <w:tab w:val="left" w:pos="720"/>
        </w:tabs>
        <w:ind w:left="720" w:hanging="720"/>
        <w:mirrorIndents/>
        <w:rPr>
          <w:szCs w:val="24"/>
        </w:rPr>
      </w:pPr>
    </w:p>
    <w:p w:rsidR="005A2679" w:rsidRDefault="005A2679" w:rsidP="005A2679">
      <w:pPr>
        <w:tabs>
          <w:tab w:val="left" w:pos="720"/>
        </w:tabs>
        <w:ind w:left="720" w:hanging="720"/>
        <w:mirrorIndents/>
        <w:rPr>
          <w:szCs w:val="24"/>
        </w:rPr>
      </w:pPr>
    </w:p>
    <w:p w:rsidR="005A2679" w:rsidRDefault="005A2679" w:rsidP="005A2679">
      <w:pPr>
        <w:tabs>
          <w:tab w:val="left" w:pos="720"/>
        </w:tabs>
        <w:ind w:left="720" w:hanging="720"/>
        <w:mirrorIndents/>
        <w:rPr>
          <w:szCs w:val="24"/>
        </w:rPr>
      </w:pPr>
    </w:p>
    <w:p w:rsidR="005A2679" w:rsidRDefault="005A2679" w:rsidP="005A2679">
      <w:pPr>
        <w:tabs>
          <w:tab w:val="left" w:pos="720"/>
        </w:tabs>
        <w:ind w:left="720" w:hanging="720"/>
        <w:mirrorIndents/>
        <w:rPr>
          <w:szCs w:val="24"/>
        </w:rPr>
      </w:pPr>
    </w:p>
    <w:p w:rsidR="005A2679" w:rsidRPr="005A2679" w:rsidRDefault="005A2679" w:rsidP="005A2679">
      <w:pPr>
        <w:tabs>
          <w:tab w:val="left" w:pos="720"/>
        </w:tabs>
        <w:ind w:left="720" w:hanging="720"/>
        <w:mirrorIndents/>
        <w:jc w:val="center"/>
        <w:rPr>
          <w:b/>
          <w:szCs w:val="24"/>
        </w:rPr>
      </w:pPr>
      <w:r w:rsidRPr="005A2679">
        <w:rPr>
          <w:szCs w:val="24"/>
        </w:rPr>
        <w:t>Page 1 of 2</w:t>
      </w:r>
    </w:p>
    <w:p w:rsidR="005A2679" w:rsidRPr="005A2679" w:rsidRDefault="005A2679" w:rsidP="005A2679">
      <w:pPr>
        <w:mirrorIndents/>
        <w:jc w:val="right"/>
        <w:rPr>
          <w:b/>
          <w:i/>
          <w:szCs w:val="24"/>
        </w:rPr>
      </w:pPr>
      <w:r w:rsidRPr="005A2679">
        <w:rPr>
          <w:b/>
          <w:i/>
          <w:szCs w:val="24"/>
        </w:rPr>
        <w:lastRenderedPageBreak/>
        <w:t>CHERRYFIELD SCHOOL DEPARTMENT</w:t>
      </w:r>
    </w:p>
    <w:p w:rsidR="005A2679" w:rsidRPr="005A2679" w:rsidRDefault="005A2679" w:rsidP="005A2679">
      <w:pPr>
        <w:tabs>
          <w:tab w:val="left" w:pos="720"/>
        </w:tabs>
        <w:ind w:left="720" w:hanging="720"/>
        <w:mirrorIndents/>
        <w:jc w:val="right"/>
        <w:rPr>
          <w:b/>
          <w:i/>
          <w:szCs w:val="24"/>
        </w:rPr>
      </w:pPr>
      <w:r w:rsidRPr="005A2679">
        <w:rPr>
          <w:b/>
          <w:i/>
          <w:szCs w:val="24"/>
        </w:rPr>
        <w:tab/>
      </w:r>
      <w:r w:rsidRPr="005A2679">
        <w:rPr>
          <w:b/>
          <w:i/>
          <w:szCs w:val="24"/>
        </w:rPr>
        <w:tab/>
      </w:r>
      <w:r w:rsidRPr="005A2679">
        <w:rPr>
          <w:b/>
          <w:i/>
          <w:szCs w:val="24"/>
        </w:rPr>
        <w:tab/>
      </w:r>
      <w:r w:rsidRPr="005A2679">
        <w:rPr>
          <w:b/>
          <w:i/>
          <w:szCs w:val="24"/>
        </w:rPr>
        <w:tab/>
      </w:r>
      <w:r w:rsidRPr="005A2679">
        <w:rPr>
          <w:b/>
          <w:i/>
          <w:szCs w:val="24"/>
        </w:rPr>
        <w:tab/>
      </w:r>
      <w:r w:rsidRPr="005A2679">
        <w:rPr>
          <w:b/>
          <w:i/>
          <w:szCs w:val="24"/>
        </w:rPr>
        <w:tab/>
      </w:r>
      <w:r w:rsidRPr="005A2679">
        <w:rPr>
          <w:b/>
          <w:i/>
          <w:szCs w:val="24"/>
        </w:rPr>
        <w:tab/>
      </w:r>
      <w:r w:rsidRPr="005A2679">
        <w:rPr>
          <w:b/>
          <w:i/>
          <w:szCs w:val="24"/>
        </w:rPr>
        <w:tab/>
        <w:t>NEPN/NSBA CODE:  DJH</w:t>
      </w:r>
    </w:p>
    <w:p w:rsidR="00E828A5" w:rsidRPr="005A2679" w:rsidRDefault="00E828A5" w:rsidP="00E828A5">
      <w:pPr>
        <w:ind w:left="720" w:hanging="720"/>
        <w:mirrorIndents/>
        <w:rPr>
          <w:szCs w:val="24"/>
        </w:rPr>
      </w:pPr>
    </w:p>
    <w:p w:rsidR="00E828A5" w:rsidRPr="005A2679" w:rsidRDefault="00E828A5" w:rsidP="00E828A5">
      <w:pPr>
        <w:ind w:left="720" w:hanging="720"/>
        <w:mirrorIndents/>
        <w:rPr>
          <w:b/>
          <w:szCs w:val="24"/>
        </w:rPr>
      </w:pPr>
      <w:r w:rsidRPr="005A2679">
        <w:rPr>
          <w:b/>
          <w:szCs w:val="24"/>
        </w:rPr>
        <w:t>Dispute Resolutions</w:t>
      </w:r>
    </w:p>
    <w:p w:rsidR="00E828A5" w:rsidRPr="005A2679" w:rsidRDefault="00E828A5" w:rsidP="00E828A5">
      <w:pPr>
        <w:ind w:left="720" w:hanging="720"/>
        <w:mirrorIndents/>
        <w:rPr>
          <w:szCs w:val="24"/>
        </w:rPr>
      </w:pPr>
    </w:p>
    <w:p w:rsidR="00E828A5" w:rsidRPr="005A2679" w:rsidRDefault="00E828A5" w:rsidP="00E828A5">
      <w:pPr>
        <w:ind w:left="720" w:hanging="720"/>
        <w:mirrorIndents/>
        <w:rPr>
          <w:szCs w:val="24"/>
        </w:rPr>
      </w:pPr>
      <w:r w:rsidRPr="005A2679">
        <w:rPr>
          <w:szCs w:val="24"/>
        </w:rPr>
        <w:tab/>
        <w:t xml:space="preserve">A bidder or respondent to a request for a proposal (RFP) may protest a procurement or contract award if he/she believes that it was made in a manner inconsistent with School Committee policy, specifications, or law or regulations.  A protest must be submitted to the Superintendent in writing within five business days after receipt of notification of the award being made, with all documents supporting the protest.  </w:t>
      </w:r>
    </w:p>
    <w:p w:rsidR="00E828A5" w:rsidRPr="005A2679" w:rsidRDefault="00E828A5" w:rsidP="00E828A5">
      <w:pPr>
        <w:ind w:left="720" w:hanging="720"/>
        <w:mirrorIndents/>
        <w:rPr>
          <w:szCs w:val="24"/>
        </w:rPr>
      </w:pPr>
    </w:p>
    <w:p w:rsidR="00E828A5" w:rsidRPr="005A2679" w:rsidRDefault="00E828A5" w:rsidP="00E828A5">
      <w:pPr>
        <w:pStyle w:val="BodyTextIndent2"/>
        <w:spacing w:after="0" w:line="240" w:lineRule="auto"/>
        <w:ind w:left="720" w:hanging="720"/>
        <w:mirrorIndents/>
        <w:rPr>
          <w:szCs w:val="24"/>
        </w:rPr>
      </w:pPr>
      <w:r w:rsidRPr="005A2679">
        <w:rPr>
          <w:szCs w:val="24"/>
        </w:rPr>
        <w:tab/>
        <w:t>The Superintendent shall review the protest and supporting documents and render a decision in writing within 10 business days of receipt of the protest.  The Superintendent may also convene a meeting with the bidder or respondent to attempt to resolve the problem.</w:t>
      </w:r>
    </w:p>
    <w:p w:rsidR="00E828A5" w:rsidRPr="005A2679" w:rsidRDefault="00E828A5" w:rsidP="00E828A5">
      <w:pPr>
        <w:ind w:left="720" w:hanging="720"/>
        <w:mirrorIndents/>
        <w:rPr>
          <w:szCs w:val="24"/>
        </w:rPr>
      </w:pPr>
    </w:p>
    <w:p w:rsidR="00E828A5" w:rsidRPr="005A2679" w:rsidRDefault="00E828A5" w:rsidP="00E828A5">
      <w:pPr>
        <w:pStyle w:val="BodyTextIndent2"/>
        <w:spacing w:after="0" w:line="240" w:lineRule="auto"/>
        <w:ind w:left="720" w:hanging="720"/>
        <w:mirrorIndents/>
        <w:rPr>
          <w:szCs w:val="24"/>
        </w:rPr>
      </w:pPr>
      <w:r w:rsidRPr="005A2679">
        <w:rPr>
          <w:szCs w:val="24"/>
        </w:rPr>
        <w:tab/>
        <w:t>If the bidder or respondent is not satisfied with the Superintendent’s decision, he/she may appeal to the School Committee.  The Superintendent will provide reasonable notice to the bidder or respondent of the time for the School Committee’s consideration of the protest.  The School Committee’s decision shall be final.</w:t>
      </w:r>
    </w:p>
    <w:p w:rsidR="00E828A5" w:rsidRPr="005A2679" w:rsidRDefault="00E828A5" w:rsidP="00E828A5">
      <w:pPr>
        <w:tabs>
          <w:tab w:val="left" w:pos="720"/>
        </w:tabs>
        <w:ind w:left="720"/>
        <w:mirrorIndents/>
        <w:rPr>
          <w:szCs w:val="24"/>
        </w:rPr>
      </w:pPr>
    </w:p>
    <w:p w:rsidR="00E828A5" w:rsidRPr="005A2679" w:rsidRDefault="00E828A5" w:rsidP="005A2679">
      <w:pPr>
        <w:mirrorIndents/>
        <w:rPr>
          <w:szCs w:val="24"/>
        </w:rPr>
      </w:pPr>
      <w:r w:rsidRPr="005A2679">
        <w:rPr>
          <w:szCs w:val="24"/>
        </w:rPr>
        <w:t>Legal Reference:</w:t>
      </w:r>
      <w:r w:rsidRPr="005A2679">
        <w:rPr>
          <w:szCs w:val="24"/>
        </w:rPr>
        <w:tab/>
        <w:t>34 CFR 74.40-74.48; 80.36</w:t>
      </w:r>
      <w:r w:rsidR="005A2679">
        <w:rPr>
          <w:szCs w:val="24"/>
        </w:rPr>
        <w:t xml:space="preserve"> (Education Department General </w:t>
      </w:r>
      <w:r w:rsidRPr="005A2679">
        <w:rPr>
          <w:szCs w:val="24"/>
        </w:rPr>
        <w:t xml:space="preserve">Administrative </w:t>
      </w:r>
      <w:r w:rsidR="005A2679">
        <w:rPr>
          <w:szCs w:val="24"/>
        </w:rPr>
        <w:tab/>
      </w:r>
      <w:r w:rsidR="005A2679">
        <w:rPr>
          <w:szCs w:val="24"/>
        </w:rPr>
        <w:tab/>
      </w:r>
      <w:r w:rsidR="005A2679">
        <w:rPr>
          <w:szCs w:val="24"/>
        </w:rPr>
        <w:tab/>
      </w:r>
      <w:r w:rsidR="005A2679">
        <w:rPr>
          <w:szCs w:val="24"/>
        </w:rPr>
        <w:tab/>
      </w:r>
      <w:r w:rsidR="005A2679">
        <w:rPr>
          <w:szCs w:val="24"/>
        </w:rPr>
        <w:tab/>
      </w:r>
      <w:r w:rsidRPr="005A2679">
        <w:rPr>
          <w:szCs w:val="24"/>
        </w:rPr>
        <w:t>Regulations (EDGAR)</w:t>
      </w:r>
    </w:p>
    <w:p w:rsidR="00E828A5" w:rsidRPr="005A2679" w:rsidRDefault="00E828A5" w:rsidP="00E828A5">
      <w:pPr>
        <w:pStyle w:val="BodyTextIndent3"/>
        <w:spacing w:after="0"/>
        <w:mirrorIndents/>
        <w:rPr>
          <w:sz w:val="24"/>
          <w:szCs w:val="24"/>
        </w:rPr>
      </w:pPr>
      <w:r w:rsidRPr="005A2679">
        <w:rPr>
          <w:sz w:val="24"/>
          <w:szCs w:val="24"/>
        </w:rPr>
        <w:tab/>
      </w:r>
      <w:r w:rsidRPr="005A2679">
        <w:rPr>
          <w:sz w:val="24"/>
          <w:szCs w:val="24"/>
        </w:rPr>
        <w:tab/>
      </w:r>
      <w:r w:rsidRPr="005A2679">
        <w:rPr>
          <w:sz w:val="24"/>
          <w:szCs w:val="24"/>
        </w:rPr>
        <w:tab/>
        <w:t>Commissioner’s Administrative Letter No. 6, June 18, 2006 (Fiscal</w:t>
      </w:r>
    </w:p>
    <w:p w:rsidR="00E828A5" w:rsidRPr="005A2679" w:rsidRDefault="00E828A5" w:rsidP="00E828A5">
      <w:pPr>
        <w:pStyle w:val="BodyTextIndent3"/>
        <w:spacing w:after="0"/>
        <w:mirrorIndents/>
        <w:rPr>
          <w:sz w:val="24"/>
          <w:szCs w:val="24"/>
        </w:rPr>
      </w:pPr>
      <w:r w:rsidRPr="005A2679">
        <w:rPr>
          <w:sz w:val="24"/>
          <w:szCs w:val="24"/>
        </w:rPr>
        <w:tab/>
      </w:r>
      <w:r w:rsidRPr="005A2679">
        <w:rPr>
          <w:sz w:val="24"/>
          <w:szCs w:val="24"/>
        </w:rPr>
        <w:tab/>
      </w:r>
      <w:r w:rsidRPr="005A2679">
        <w:rPr>
          <w:sz w:val="24"/>
          <w:szCs w:val="24"/>
        </w:rPr>
        <w:tab/>
      </w:r>
      <w:r w:rsidRPr="005A2679">
        <w:rPr>
          <w:sz w:val="24"/>
          <w:szCs w:val="24"/>
        </w:rPr>
        <w:tab/>
        <w:t xml:space="preserve"> Compliance)</w:t>
      </w:r>
    </w:p>
    <w:p w:rsidR="00E828A5" w:rsidRPr="005A2679" w:rsidRDefault="00E828A5" w:rsidP="00E828A5">
      <w:pPr>
        <w:tabs>
          <w:tab w:val="left" w:pos="720"/>
        </w:tabs>
        <w:ind w:left="720"/>
        <w:mirrorIndents/>
        <w:rPr>
          <w:szCs w:val="24"/>
        </w:rPr>
      </w:pPr>
    </w:p>
    <w:p w:rsidR="00E828A5" w:rsidRPr="005A2679" w:rsidRDefault="00E828A5" w:rsidP="00E828A5">
      <w:pPr>
        <w:tabs>
          <w:tab w:val="left" w:pos="720"/>
        </w:tabs>
        <w:mirrorIndents/>
        <w:rPr>
          <w:szCs w:val="24"/>
        </w:rPr>
      </w:pPr>
      <w:r w:rsidRPr="005A2679">
        <w:rPr>
          <w:szCs w:val="24"/>
        </w:rPr>
        <w:t>Cross Reference:</w:t>
      </w:r>
      <w:r w:rsidRPr="005A2679">
        <w:rPr>
          <w:szCs w:val="24"/>
        </w:rPr>
        <w:tab/>
        <w:t>BCB – School Committee Member Conflict of Interest</w:t>
      </w:r>
    </w:p>
    <w:p w:rsidR="00E828A5" w:rsidRPr="005A2679" w:rsidRDefault="00E828A5" w:rsidP="00E828A5">
      <w:pPr>
        <w:tabs>
          <w:tab w:val="left" w:pos="720"/>
        </w:tabs>
        <w:ind w:left="720"/>
        <w:mirrorIndents/>
        <w:rPr>
          <w:szCs w:val="24"/>
        </w:rPr>
      </w:pPr>
      <w:r w:rsidRPr="005A2679">
        <w:rPr>
          <w:szCs w:val="24"/>
        </w:rPr>
        <w:tab/>
      </w:r>
      <w:r w:rsidRPr="005A2679">
        <w:rPr>
          <w:szCs w:val="24"/>
        </w:rPr>
        <w:tab/>
      </w:r>
      <w:r w:rsidRPr="005A2679">
        <w:rPr>
          <w:szCs w:val="24"/>
        </w:rPr>
        <w:tab/>
        <w:t>DJ - Bidding/Purchasing Requirements</w:t>
      </w:r>
    </w:p>
    <w:p w:rsidR="00E828A5" w:rsidRPr="005A2679" w:rsidRDefault="00E828A5" w:rsidP="00E828A5">
      <w:pPr>
        <w:tabs>
          <w:tab w:val="left" w:pos="720"/>
        </w:tabs>
        <w:ind w:left="720"/>
        <w:mirrorIndents/>
        <w:rPr>
          <w:szCs w:val="24"/>
        </w:rPr>
      </w:pPr>
      <w:r w:rsidRPr="005A2679">
        <w:rPr>
          <w:szCs w:val="24"/>
        </w:rPr>
        <w:tab/>
      </w:r>
      <w:r w:rsidRPr="005A2679">
        <w:rPr>
          <w:szCs w:val="24"/>
        </w:rPr>
        <w:tab/>
      </w:r>
      <w:r w:rsidRPr="005A2679">
        <w:rPr>
          <w:szCs w:val="24"/>
        </w:rPr>
        <w:tab/>
        <w:t>KCD - Public Gifts/Donations to the Schools</w:t>
      </w:r>
    </w:p>
    <w:p w:rsidR="00E828A5" w:rsidRPr="005A2679" w:rsidRDefault="00E828A5" w:rsidP="00E828A5">
      <w:pPr>
        <w:tabs>
          <w:tab w:val="left" w:pos="720"/>
        </w:tabs>
        <w:ind w:left="720"/>
        <w:mirrorIndents/>
        <w:rPr>
          <w:szCs w:val="24"/>
        </w:rPr>
      </w:pPr>
    </w:p>
    <w:p w:rsidR="00E828A5" w:rsidRPr="005A2679" w:rsidRDefault="00E828A5" w:rsidP="00E828A5">
      <w:pPr>
        <w:tabs>
          <w:tab w:val="left" w:pos="720"/>
        </w:tabs>
        <w:mirrorIndents/>
        <w:rPr>
          <w:szCs w:val="24"/>
        </w:rPr>
      </w:pPr>
      <w:r w:rsidRPr="005A2679">
        <w:rPr>
          <w:szCs w:val="24"/>
        </w:rPr>
        <w:t>DATE ADOPTED</w:t>
      </w:r>
      <w:r w:rsidR="005A2679">
        <w:rPr>
          <w:szCs w:val="24"/>
        </w:rPr>
        <w:t>:</w:t>
      </w:r>
      <w:r w:rsidR="005A2679">
        <w:rPr>
          <w:szCs w:val="24"/>
        </w:rPr>
        <w:tab/>
      </w:r>
      <w:r w:rsidRPr="005A2679">
        <w:rPr>
          <w:szCs w:val="24"/>
        </w:rPr>
        <w:t>September 10, 2013</w:t>
      </w:r>
    </w:p>
    <w:p w:rsidR="005A2679" w:rsidRDefault="005A2679" w:rsidP="00E828A5">
      <w:pPr>
        <w:tabs>
          <w:tab w:val="left" w:pos="720"/>
        </w:tabs>
        <w:ind w:left="720"/>
        <w:mirrorIndents/>
        <w:jc w:val="right"/>
        <w:rPr>
          <w:szCs w:val="24"/>
        </w:rPr>
      </w:pPr>
    </w:p>
    <w:p w:rsidR="005A2679" w:rsidRDefault="005A2679" w:rsidP="00E828A5">
      <w:pPr>
        <w:tabs>
          <w:tab w:val="left" w:pos="720"/>
        </w:tabs>
        <w:ind w:left="720"/>
        <w:mirrorIndents/>
        <w:jc w:val="right"/>
        <w:rPr>
          <w:szCs w:val="24"/>
        </w:rPr>
      </w:pPr>
    </w:p>
    <w:p w:rsidR="005A2679" w:rsidRDefault="005A2679" w:rsidP="00E828A5">
      <w:pPr>
        <w:tabs>
          <w:tab w:val="left" w:pos="720"/>
        </w:tabs>
        <w:ind w:left="720"/>
        <w:mirrorIndents/>
        <w:jc w:val="right"/>
        <w:rPr>
          <w:szCs w:val="24"/>
        </w:rPr>
      </w:pPr>
    </w:p>
    <w:p w:rsidR="005A2679" w:rsidRDefault="005A2679" w:rsidP="00E828A5">
      <w:pPr>
        <w:tabs>
          <w:tab w:val="left" w:pos="720"/>
        </w:tabs>
        <w:ind w:left="720"/>
        <w:mirrorIndents/>
        <w:jc w:val="right"/>
        <w:rPr>
          <w:szCs w:val="24"/>
        </w:rPr>
      </w:pPr>
    </w:p>
    <w:p w:rsidR="005A2679" w:rsidRDefault="005A2679" w:rsidP="00E828A5">
      <w:pPr>
        <w:tabs>
          <w:tab w:val="left" w:pos="720"/>
        </w:tabs>
        <w:ind w:left="720"/>
        <w:mirrorIndents/>
        <w:jc w:val="right"/>
        <w:rPr>
          <w:szCs w:val="24"/>
        </w:rPr>
      </w:pPr>
    </w:p>
    <w:p w:rsidR="005A2679" w:rsidRDefault="005A2679" w:rsidP="00E828A5">
      <w:pPr>
        <w:tabs>
          <w:tab w:val="left" w:pos="720"/>
        </w:tabs>
        <w:ind w:left="720"/>
        <w:mirrorIndents/>
        <w:jc w:val="right"/>
        <w:rPr>
          <w:szCs w:val="24"/>
        </w:rPr>
      </w:pPr>
    </w:p>
    <w:p w:rsidR="005A2679" w:rsidRDefault="005A2679" w:rsidP="00E828A5">
      <w:pPr>
        <w:tabs>
          <w:tab w:val="left" w:pos="720"/>
        </w:tabs>
        <w:ind w:left="720"/>
        <w:mirrorIndents/>
        <w:jc w:val="right"/>
        <w:rPr>
          <w:szCs w:val="24"/>
        </w:rPr>
      </w:pPr>
    </w:p>
    <w:p w:rsidR="005A2679" w:rsidRDefault="005A2679" w:rsidP="00E828A5">
      <w:pPr>
        <w:tabs>
          <w:tab w:val="left" w:pos="720"/>
        </w:tabs>
        <w:ind w:left="720"/>
        <w:mirrorIndents/>
        <w:jc w:val="right"/>
        <w:rPr>
          <w:szCs w:val="24"/>
        </w:rPr>
      </w:pPr>
    </w:p>
    <w:p w:rsidR="005A2679" w:rsidRDefault="005A2679" w:rsidP="00E828A5">
      <w:pPr>
        <w:tabs>
          <w:tab w:val="left" w:pos="720"/>
        </w:tabs>
        <w:ind w:left="720"/>
        <w:mirrorIndents/>
        <w:jc w:val="right"/>
        <w:rPr>
          <w:szCs w:val="24"/>
        </w:rPr>
      </w:pPr>
    </w:p>
    <w:p w:rsidR="005A2679" w:rsidRDefault="005A2679" w:rsidP="00E828A5">
      <w:pPr>
        <w:tabs>
          <w:tab w:val="left" w:pos="720"/>
        </w:tabs>
        <w:ind w:left="720"/>
        <w:mirrorIndents/>
        <w:jc w:val="right"/>
        <w:rPr>
          <w:szCs w:val="24"/>
        </w:rPr>
      </w:pPr>
    </w:p>
    <w:p w:rsidR="005A2679" w:rsidRDefault="005A2679" w:rsidP="00E828A5">
      <w:pPr>
        <w:tabs>
          <w:tab w:val="left" w:pos="720"/>
        </w:tabs>
        <w:ind w:left="720"/>
        <w:mirrorIndents/>
        <w:jc w:val="right"/>
        <w:rPr>
          <w:szCs w:val="24"/>
        </w:rPr>
      </w:pPr>
    </w:p>
    <w:p w:rsidR="005A2679" w:rsidRDefault="005A2679" w:rsidP="00E828A5">
      <w:pPr>
        <w:tabs>
          <w:tab w:val="left" w:pos="720"/>
        </w:tabs>
        <w:ind w:left="720"/>
        <w:mirrorIndents/>
        <w:jc w:val="right"/>
        <w:rPr>
          <w:szCs w:val="24"/>
        </w:rPr>
      </w:pPr>
    </w:p>
    <w:p w:rsidR="005A2679" w:rsidRDefault="005A2679" w:rsidP="00E828A5">
      <w:pPr>
        <w:tabs>
          <w:tab w:val="left" w:pos="720"/>
        </w:tabs>
        <w:ind w:left="720"/>
        <w:mirrorIndents/>
        <w:jc w:val="right"/>
        <w:rPr>
          <w:szCs w:val="24"/>
        </w:rPr>
      </w:pPr>
    </w:p>
    <w:p w:rsidR="005A2679" w:rsidRDefault="005A2679" w:rsidP="00E828A5">
      <w:pPr>
        <w:tabs>
          <w:tab w:val="left" w:pos="720"/>
        </w:tabs>
        <w:ind w:left="720"/>
        <w:mirrorIndents/>
        <w:jc w:val="right"/>
        <w:rPr>
          <w:szCs w:val="24"/>
        </w:rPr>
      </w:pPr>
    </w:p>
    <w:p w:rsidR="005A2679" w:rsidRDefault="005A2679" w:rsidP="00E828A5">
      <w:pPr>
        <w:tabs>
          <w:tab w:val="left" w:pos="720"/>
        </w:tabs>
        <w:ind w:left="720"/>
        <w:mirrorIndents/>
        <w:jc w:val="right"/>
        <w:rPr>
          <w:szCs w:val="24"/>
        </w:rPr>
      </w:pPr>
    </w:p>
    <w:p w:rsidR="005A2679" w:rsidRDefault="005A2679" w:rsidP="00E828A5">
      <w:pPr>
        <w:tabs>
          <w:tab w:val="left" w:pos="720"/>
        </w:tabs>
        <w:ind w:left="720"/>
        <w:mirrorIndents/>
        <w:jc w:val="right"/>
        <w:rPr>
          <w:szCs w:val="24"/>
        </w:rPr>
      </w:pPr>
    </w:p>
    <w:p w:rsidR="005A2679" w:rsidRDefault="005A2679" w:rsidP="00E828A5">
      <w:pPr>
        <w:tabs>
          <w:tab w:val="left" w:pos="720"/>
        </w:tabs>
        <w:ind w:left="720"/>
        <w:mirrorIndents/>
        <w:jc w:val="right"/>
        <w:rPr>
          <w:szCs w:val="24"/>
        </w:rPr>
      </w:pPr>
    </w:p>
    <w:p w:rsidR="005A2679" w:rsidRDefault="005A2679" w:rsidP="00E828A5">
      <w:pPr>
        <w:tabs>
          <w:tab w:val="left" w:pos="720"/>
        </w:tabs>
        <w:ind w:left="720"/>
        <w:mirrorIndents/>
        <w:jc w:val="right"/>
        <w:rPr>
          <w:szCs w:val="24"/>
        </w:rPr>
      </w:pPr>
    </w:p>
    <w:p w:rsidR="005A2679" w:rsidRDefault="005A2679" w:rsidP="00E828A5">
      <w:pPr>
        <w:tabs>
          <w:tab w:val="left" w:pos="720"/>
        </w:tabs>
        <w:ind w:left="720"/>
        <w:mirrorIndents/>
        <w:jc w:val="right"/>
        <w:rPr>
          <w:szCs w:val="24"/>
        </w:rPr>
      </w:pPr>
    </w:p>
    <w:p w:rsidR="005A2679" w:rsidRDefault="005A2679" w:rsidP="00E828A5">
      <w:pPr>
        <w:tabs>
          <w:tab w:val="left" w:pos="720"/>
        </w:tabs>
        <w:ind w:left="720"/>
        <w:mirrorIndents/>
        <w:jc w:val="right"/>
        <w:rPr>
          <w:szCs w:val="24"/>
        </w:rPr>
      </w:pPr>
    </w:p>
    <w:p w:rsidR="005A2679" w:rsidRDefault="005A2679" w:rsidP="00E828A5">
      <w:pPr>
        <w:tabs>
          <w:tab w:val="left" w:pos="720"/>
        </w:tabs>
        <w:ind w:left="720"/>
        <w:mirrorIndents/>
        <w:jc w:val="right"/>
        <w:rPr>
          <w:szCs w:val="24"/>
        </w:rPr>
      </w:pPr>
    </w:p>
    <w:p w:rsidR="000D255D" w:rsidRPr="00F05D7A" w:rsidRDefault="00E828A5" w:rsidP="005A2679">
      <w:pPr>
        <w:tabs>
          <w:tab w:val="left" w:pos="720"/>
        </w:tabs>
        <w:ind w:left="720"/>
        <w:mirrorIndents/>
        <w:jc w:val="center"/>
      </w:pPr>
      <w:r w:rsidRPr="005A2679">
        <w:rPr>
          <w:szCs w:val="24"/>
        </w:rPr>
        <w:t>Page 2 of 2</w:t>
      </w:r>
    </w:p>
    <w:sectPr w:rsidR="000D255D" w:rsidRPr="00F05D7A" w:rsidSect="00976197">
      <w:pgSz w:w="12240" w:h="15840"/>
      <w:pgMar w:top="720" w:right="864"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50B0A"/>
    <w:multiLevelType w:val="multilevel"/>
    <w:tmpl w:val="5EEE3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1E2173"/>
    <w:multiLevelType w:val="hybridMultilevel"/>
    <w:tmpl w:val="0F4C4586"/>
    <w:lvl w:ilvl="0" w:tplc="DFF673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C7553B"/>
    <w:multiLevelType w:val="hybridMultilevel"/>
    <w:tmpl w:val="24B23F22"/>
    <w:lvl w:ilvl="0" w:tplc="5B6CD8AE">
      <w:start w:val="1"/>
      <w:numFmt w:val="upperLetter"/>
      <w:lvlText w:val="%1."/>
      <w:lvlJc w:val="left"/>
      <w:pPr>
        <w:ind w:left="12600" w:hanging="360"/>
      </w:pPr>
      <w:rPr>
        <w:rFonts w:hint="default"/>
      </w:rPr>
    </w:lvl>
    <w:lvl w:ilvl="1" w:tplc="04090019" w:tentative="1">
      <w:start w:val="1"/>
      <w:numFmt w:val="lowerLetter"/>
      <w:lvlText w:val="%2."/>
      <w:lvlJc w:val="left"/>
      <w:pPr>
        <w:ind w:left="13320" w:hanging="360"/>
      </w:pPr>
    </w:lvl>
    <w:lvl w:ilvl="2" w:tplc="0409001B" w:tentative="1">
      <w:start w:val="1"/>
      <w:numFmt w:val="lowerRoman"/>
      <w:lvlText w:val="%3."/>
      <w:lvlJc w:val="right"/>
      <w:pPr>
        <w:ind w:left="14040" w:hanging="180"/>
      </w:pPr>
    </w:lvl>
    <w:lvl w:ilvl="3" w:tplc="0409000F" w:tentative="1">
      <w:start w:val="1"/>
      <w:numFmt w:val="decimal"/>
      <w:lvlText w:val="%4."/>
      <w:lvlJc w:val="left"/>
      <w:pPr>
        <w:ind w:left="14760" w:hanging="360"/>
      </w:pPr>
    </w:lvl>
    <w:lvl w:ilvl="4" w:tplc="04090019" w:tentative="1">
      <w:start w:val="1"/>
      <w:numFmt w:val="lowerLetter"/>
      <w:lvlText w:val="%5."/>
      <w:lvlJc w:val="left"/>
      <w:pPr>
        <w:ind w:left="15480" w:hanging="360"/>
      </w:pPr>
    </w:lvl>
    <w:lvl w:ilvl="5" w:tplc="0409001B" w:tentative="1">
      <w:start w:val="1"/>
      <w:numFmt w:val="lowerRoman"/>
      <w:lvlText w:val="%6."/>
      <w:lvlJc w:val="right"/>
      <w:pPr>
        <w:ind w:left="16200" w:hanging="180"/>
      </w:pPr>
    </w:lvl>
    <w:lvl w:ilvl="6" w:tplc="0409000F" w:tentative="1">
      <w:start w:val="1"/>
      <w:numFmt w:val="decimal"/>
      <w:lvlText w:val="%7."/>
      <w:lvlJc w:val="left"/>
      <w:pPr>
        <w:ind w:left="16920" w:hanging="360"/>
      </w:pPr>
    </w:lvl>
    <w:lvl w:ilvl="7" w:tplc="04090019" w:tentative="1">
      <w:start w:val="1"/>
      <w:numFmt w:val="lowerLetter"/>
      <w:lvlText w:val="%8."/>
      <w:lvlJc w:val="left"/>
      <w:pPr>
        <w:ind w:left="17640" w:hanging="360"/>
      </w:pPr>
    </w:lvl>
    <w:lvl w:ilvl="8" w:tplc="0409001B" w:tentative="1">
      <w:start w:val="1"/>
      <w:numFmt w:val="lowerRoman"/>
      <w:lvlText w:val="%9."/>
      <w:lvlJc w:val="right"/>
      <w:pPr>
        <w:ind w:left="18360" w:hanging="180"/>
      </w:pPr>
    </w:lvl>
  </w:abstractNum>
  <w:abstractNum w:abstractNumId="3">
    <w:nsid w:val="13084AF9"/>
    <w:multiLevelType w:val="hybridMultilevel"/>
    <w:tmpl w:val="FB5E0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4E6F59"/>
    <w:multiLevelType w:val="hybridMultilevel"/>
    <w:tmpl w:val="30EE748E"/>
    <w:lvl w:ilvl="0" w:tplc="55C279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232C52"/>
    <w:multiLevelType w:val="hybridMultilevel"/>
    <w:tmpl w:val="17963216"/>
    <w:lvl w:ilvl="0" w:tplc="8DFED7B0">
      <w:start w:val="1"/>
      <w:numFmt w:val="decimal"/>
      <w:lvlText w:val="%1."/>
      <w:lvlJc w:val="left"/>
      <w:pPr>
        <w:ind w:left="36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A5185B"/>
    <w:multiLevelType w:val="hybridMultilevel"/>
    <w:tmpl w:val="02FE2BEE"/>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B9245B"/>
    <w:multiLevelType w:val="hybridMultilevel"/>
    <w:tmpl w:val="25CC5C84"/>
    <w:lvl w:ilvl="0" w:tplc="8DFED7B0">
      <w:start w:val="1"/>
      <w:numFmt w:val="decimal"/>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2F6B468C"/>
    <w:multiLevelType w:val="multilevel"/>
    <w:tmpl w:val="205CE88E"/>
    <w:lvl w:ilvl="0">
      <w:start w:val="1"/>
      <w:numFmt w:val="decimal"/>
      <w:lvlText w:val="%1."/>
      <w:lvlJc w:val="left"/>
      <w:pPr>
        <w:ind w:left="360" w:hanging="720"/>
      </w:pPr>
      <w:rPr>
        <w:rFonts w:hint="default"/>
      </w:rPr>
    </w:lvl>
    <w:lvl w:ilvl="1">
      <w:start w:val="1"/>
      <w:numFmt w:val="lowerLetter"/>
      <w:lvlText w:val="%2."/>
      <w:lvlJc w:val="left"/>
      <w:pPr>
        <w:ind w:left="-1080" w:hanging="360"/>
      </w:pPr>
    </w:lvl>
    <w:lvl w:ilvl="2">
      <w:start w:val="1"/>
      <w:numFmt w:val="lowerRoman"/>
      <w:lvlText w:val="%3."/>
      <w:lvlJc w:val="right"/>
      <w:pPr>
        <w:ind w:left="-360" w:hanging="180"/>
      </w:pPr>
    </w:lvl>
    <w:lvl w:ilvl="3">
      <w:start w:val="1"/>
      <w:numFmt w:val="decimal"/>
      <w:lvlText w:val="%4."/>
      <w:lvlJc w:val="left"/>
      <w:pPr>
        <w:ind w:left="360" w:hanging="360"/>
      </w:pPr>
    </w:lvl>
    <w:lvl w:ilvl="4">
      <w:start w:val="1"/>
      <w:numFmt w:val="lowerLetter"/>
      <w:lvlText w:val="%5."/>
      <w:lvlJc w:val="left"/>
      <w:pPr>
        <w:ind w:left="1080" w:hanging="360"/>
      </w:pPr>
    </w:lvl>
    <w:lvl w:ilvl="5">
      <w:start w:val="1"/>
      <w:numFmt w:val="lowerRoman"/>
      <w:lvlText w:val="%6."/>
      <w:lvlJc w:val="right"/>
      <w:pPr>
        <w:ind w:left="1800" w:hanging="180"/>
      </w:pPr>
    </w:lvl>
    <w:lvl w:ilvl="6">
      <w:start w:val="1"/>
      <w:numFmt w:val="decimal"/>
      <w:lvlText w:val="%7."/>
      <w:lvlJc w:val="left"/>
      <w:pPr>
        <w:ind w:left="2520" w:hanging="360"/>
      </w:pPr>
    </w:lvl>
    <w:lvl w:ilvl="7">
      <w:start w:val="1"/>
      <w:numFmt w:val="lowerLetter"/>
      <w:lvlText w:val="%8."/>
      <w:lvlJc w:val="left"/>
      <w:pPr>
        <w:ind w:left="3240" w:hanging="360"/>
      </w:pPr>
    </w:lvl>
    <w:lvl w:ilvl="8">
      <w:start w:val="1"/>
      <w:numFmt w:val="lowerRoman"/>
      <w:lvlText w:val="%9."/>
      <w:lvlJc w:val="right"/>
      <w:pPr>
        <w:ind w:left="3960" w:hanging="180"/>
      </w:pPr>
    </w:lvl>
  </w:abstractNum>
  <w:abstractNum w:abstractNumId="9">
    <w:nsid w:val="302B145F"/>
    <w:multiLevelType w:val="hybridMultilevel"/>
    <w:tmpl w:val="4580A972"/>
    <w:lvl w:ilvl="0" w:tplc="2974ACF0">
      <w:start w:val="1"/>
      <w:numFmt w:val="upperLetter"/>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6D1A2E"/>
    <w:multiLevelType w:val="hybridMultilevel"/>
    <w:tmpl w:val="23666FDE"/>
    <w:lvl w:ilvl="0" w:tplc="8DFED7B0">
      <w:start w:val="1"/>
      <w:numFmt w:val="decimal"/>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35B22E77"/>
    <w:multiLevelType w:val="hybridMultilevel"/>
    <w:tmpl w:val="42564722"/>
    <w:lvl w:ilvl="0" w:tplc="FC363136">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40012DEF"/>
    <w:multiLevelType w:val="hybridMultilevel"/>
    <w:tmpl w:val="BD7269FC"/>
    <w:lvl w:ilvl="0" w:tplc="AC42F194">
      <w:start w:val="1"/>
      <w:numFmt w:val="decimal"/>
      <w:lvlText w:val="%1."/>
      <w:lvlJc w:val="left"/>
      <w:pPr>
        <w:ind w:left="36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B">
      <w:start w:val="1"/>
      <w:numFmt w:val="lowerRoman"/>
      <w:lvlText w:val="%6."/>
      <w:lvlJc w:val="right"/>
      <w:pPr>
        <w:ind w:left="1800" w:hanging="180"/>
      </w:pPr>
    </w:lvl>
    <w:lvl w:ilvl="6" w:tplc="0409000F">
      <w:start w:val="1"/>
      <w:numFmt w:val="decimal"/>
      <w:lvlText w:val="%7."/>
      <w:lvlJc w:val="left"/>
      <w:pPr>
        <w:ind w:left="2520" w:hanging="360"/>
      </w:pPr>
    </w:lvl>
    <w:lvl w:ilvl="7" w:tplc="04090019">
      <w:start w:val="1"/>
      <w:numFmt w:val="lowerLetter"/>
      <w:lvlText w:val="%8."/>
      <w:lvlJc w:val="left"/>
      <w:pPr>
        <w:ind w:left="3240" w:hanging="360"/>
      </w:pPr>
    </w:lvl>
    <w:lvl w:ilvl="8" w:tplc="0409001B">
      <w:start w:val="1"/>
      <w:numFmt w:val="lowerRoman"/>
      <w:lvlText w:val="%9."/>
      <w:lvlJc w:val="right"/>
      <w:pPr>
        <w:ind w:left="3960" w:hanging="180"/>
      </w:pPr>
    </w:lvl>
  </w:abstractNum>
  <w:abstractNum w:abstractNumId="13">
    <w:nsid w:val="40902396"/>
    <w:multiLevelType w:val="hybridMultilevel"/>
    <w:tmpl w:val="D67C07C0"/>
    <w:lvl w:ilvl="0" w:tplc="04090015">
      <w:start w:val="1"/>
      <w:numFmt w:val="upperLetter"/>
      <w:lvlText w:val="%1."/>
      <w:lvlJc w:val="left"/>
      <w:pPr>
        <w:ind w:left="16200" w:hanging="360"/>
      </w:pPr>
    </w:lvl>
    <w:lvl w:ilvl="1" w:tplc="04090019" w:tentative="1">
      <w:start w:val="1"/>
      <w:numFmt w:val="lowerLetter"/>
      <w:lvlText w:val="%2."/>
      <w:lvlJc w:val="left"/>
      <w:pPr>
        <w:ind w:left="16920" w:hanging="360"/>
      </w:pPr>
    </w:lvl>
    <w:lvl w:ilvl="2" w:tplc="0409001B" w:tentative="1">
      <w:start w:val="1"/>
      <w:numFmt w:val="lowerRoman"/>
      <w:lvlText w:val="%3."/>
      <w:lvlJc w:val="right"/>
      <w:pPr>
        <w:ind w:left="17640" w:hanging="180"/>
      </w:pPr>
    </w:lvl>
    <w:lvl w:ilvl="3" w:tplc="0409000F" w:tentative="1">
      <w:start w:val="1"/>
      <w:numFmt w:val="decimal"/>
      <w:lvlText w:val="%4."/>
      <w:lvlJc w:val="left"/>
      <w:pPr>
        <w:ind w:left="18360" w:hanging="360"/>
      </w:pPr>
    </w:lvl>
    <w:lvl w:ilvl="4" w:tplc="04090019" w:tentative="1">
      <w:start w:val="1"/>
      <w:numFmt w:val="lowerLetter"/>
      <w:lvlText w:val="%5."/>
      <w:lvlJc w:val="left"/>
      <w:pPr>
        <w:ind w:left="19080" w:hanging="360"/>
      </w:pPr>
    </w:lvl>
    <w:lvl w:ilvl="5" w:tplc="0409001B" w:tentative="1">
      <w:start w:val="1"/>
      <w:numFmt w:val="lowerRoman"/>
      <w:lvlText w:val="%6."/>
      <w:lvlJc w:val="right"/>
      <w:pPr>
        <w:ind w:left="19800" w:hanging="180"/>
      </w:pPr>
    </w:lvl>
    <w:lvl w:ilvl="6" w:tplc="0409000F" w:tentative="1">
      <w:start w:val="1"/>
      <w:numFmt w:val="decimal"/>
      <w:lvlText w:val="%7."/>
      <w:lvlJc w:val="left"/>
      <w:pPr>
        <w:ind w:left="20520" w:hanging="360"/>
      </w:pPr>
    </w:lvl>
    <w:lvl w:ilvl="7" w:tplc="04090019" w:tentative="1">
      <w:start w:val="1"/>
      <w:numFmt w:val="lowerLetter"/>
      <w:lvlText w:val="%8."/>
      <w:lvlJc w:val="left"/>
      <w:pPr>
        <w:ind w:left="21240" w:hanging="360"/>
      </w:pPr>
    </w:lvl>
    <w:lvl w:ilvl="8" w:tplc="0409001B" w:tentative="1">
      <w:start w:val="1"/>
      <w:numFmt w:val="lowerRoman"/>
      <w:lvlText w:val="%9."/>
      <w:lvlJc w:val="right"/>
      <w:pPr>
        <w:ind w:left="21960" w:hanging="180"/>
      </w:pPr>
    </w:lvl>
  </w:abstractNum>
  <w:abstractNum w:abstractNumId="14">
    <w:nsid w:val="41546B95"/>
    <w:multiLevelType w:val="hybridMultilevel"/>
    <w:tmpl w:val="3DDA6012"/>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541E31"/>
    <w:multiLevelType w:val="hybridMultilevel"/>
    <w:tmpl w:val="82822CB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B670422"/>
    <w:multiLevelType w:val="hybridMultilevel"/>
    <w:tmpl w:val="8712515C"/>
    <w:lvl w:ilvl="0" w:tplc="5BFE72D2">
      <w:start w:val="1"/>
      <w:numFmt w:val="upperLetter"/>
      <w:lvlText w:val="%1."/>
      <w:lvlJc w:val="left"/>
      <w:pPr>
        <w:ind w:left="13320" w:hanging="360"/>
      </w:pPr>
      <w:rPr>
        <w:rFonts w:hint="default"/>
      </w:rPr>
    </w:lvl>
    <w:lvl w:ilvl="1" w:tplc="04090019" w:tentative="1">
      <w:start w:val="1"/>
      <w:numFmt w:val="lowerLetter"/>
      <w:lvlText w:val="%2."/>
      <w:lvlJc w:val="left"/>
      <w:pPr>
        <w:ind w:left="14040" w:hanging="360"/>
      </w:pPr>
    </w:lvl>
    <w:lvl w:ilvl="2" w:tplc="0409001B" w:tentative="1">
      <w:start w:val="1"/>
      <w:numFmt w:val="lowerRoman"/>
      <w:lvlText w:val="%3."/>
      <w:lvlJc w:val="right"/>
      <w:pPr>
        <w:ind w:left="14760" w:hanging="180"/>
      </w:pPr>
    </w:lvl>
    <w:lvl w:ilvl="3" w:tplc="0409000F" w:tentative="1">
      <w:start w:val="1"/>
      <w:numFmt w:val="decimal"/>
      <w:lvlText w:val="%4."/>
      <w:lvlJc w:val="left"/>
      <w:pPr>
        <w:ind w:left="15480" w:hanging="360"/>
      </w:pPr>
    </w:lvl>
    <w:lvl w:ilvl="4" w:tplc="04090019" w:tentative="1">
      <w:start w:val="1"/>
      <w:numFmt w:val="lowerLetter"/>
      <w:lvlText w:val="%5."/>
      <w:lvlJc w:val="left"/>
      <w:pPr>
        <w:ind w:left="16200" w:hanging="360"/>
      </w:pPr>
    </w:lvl>
    <w:lvl w:ilvl="5" w:tplc="0409001B" w:tentative="1">
      <w:start w:val="1"/>
      <w:numFmt w:val="lowerRoman"/>
      <w:lvlText w:val="%6."/>
      <w:lvlJc w:val="right"/>
      <w:pPr>
        <w:ind w:left="16920" w:hanging="180"/>
      </w:pPr>
    </w:lvl>
    <w:lvl w:ilvl="6" w:tplc="0409000F" w:tentative="1">
      <w:start w:val="1"/>
      <w:numFmt w:val="decimal"/>
      <w:lvlText w:val="%7."/>
      <w:lvlJc w:val="left"/>
      <w:pPr>
        <w:ind w:left="17640" w:hanging="360"/>
      </w:pPr>
    </w:lvl>
    <w:lvl w:ilvl="7" w:tplc="04090019" w:tentative="1">
      <w:start w:val="1"/>
      <w:numFmt w:val="lowerLetter"/>
      <w:lvlText w:val="%8."/>
      <w:lvlJc w:val="left"/>
      <w:pPr>
        <w:ind w:left="18360" w:hanging="360"/>
      </w:pPr>
    </w:lvl>
    <w:lvl w:ilvl="8" w:tplc="0409001B" w:tentative="1">
      <w:start w:val="1"/>
      <w:numFmt w:val="lowerRoman"/>
      <w:lvlText w:val="%9."/>
      <w:lvlJc w:val="right"/>
      <w:pPr>
        <w:ind w:left="19080" w:hanging="180"/>
      </w:pPr>
    </w:lvl>
  </w:abstractNum>
  <w:abstractNum w:abstractNumId="17">
    <w:nsid w:val="4BFF2E95"/>
    <w:multiLevelType w:val="hybridMultilevel"/>
    <w:tmpl w:val="81D40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B2024E"/>
    <w:multiLevelType w:val="hybridMultilevel"/>
    <w:tmpl w:val="131C6E6A"/>
    <w:lvl w:ilvl="0" w:tplc="8DFED7B0">
      <w:start w:val="1"/>
      <w:numFmt w:val="decimal"/>
      <w:lvlText w:val="%1."/>
      <w:lvlJc w:val="left"/>
      <w:pPr>
        <w:ind w:left="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E076A2E"/>
    <w:multiLevelType w:val="hybridMultilevel"/>
    <w:tmpl w:val="05B2E344"/>
    <w:lvl w:ilvl="0" w:tplc="8DFED7B0">
      <w:start w:val="1"/>
      <w:numFmt w:val="decimal"/>
      <w:lvlText w:val="%1."/>
      <w:lvlJc w:val="left"/>
      <w:pPr>
        <w:ind w:left="1800" w:hanging="72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60FE33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C316DA9"/>
    <w:multiLevelType w:val="hybridMultilevel"/>
    <w:tmpl w:val="3DCAB85C"/>
    <w:lvl w:ilvl="0" w:tplc="4D1207E2">
      <w:start w:val="1"/>
      <w:numFmt w:val="decimal"/>
      <w:lvlText w:val="%1."/>
      <w:lvlJc w:val="left"/>
      <w:pPr>
        <w:ind w:left="36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B">
      <w:start w:val="1"/>
      <w:numFmt w:val="lowerRoman"/>
      <w:lvlText w:val="%6."/>
      <w:lvlJc w:val="right"/>
      <w:pPr>
        <w:ind w:left="1800" w:hanging="180"/>
      </w:pPr>
    </w:lvl>
    <w:lvl w:ilvl="6" w:tplc="0409000F">
      <w:start w:val="1"/>
      <w:numFmt w:val="decimal"/>
      <w:lvlText w:val="%7."/>
      <w:lvlJc w:val="left"/>
      <w:pPr>
        <w:ind w:left="2520" w:hanging="360"/>
      </w:pPr>
    </w:lvl>
    <w:lvl w:ilvl="7" w:tplc="04090019">
      <w:start w:val="1"/>
      <w:numFmt w:val="lowerLetter"/>
      <w:lvlText w:val="%8."/>
      <w:lvlJc w:val="left"/>
      <w:pPr>
        <w:ind w:left="3240" w:hanging="360"/>
      </w:pPr>
    </w:lvl>
    <w:lvl w:ilvl="8" w:tplc="0409001B">
      <w:start w:val="1"/>
      <w:numFmt w:val="lowerRoman"/>
      <w:lvlText w:val="%9."/>
      <w:lvlJc w:val="right"/>
      <w:pPr>
        <w:ind w:left="3960" w:hanging="180"/>
      </w:pPr>
    </w:lvl>
  </w:abstractNum>
  <w:abstractNum w:abstractNumId="22">
    <w:nsid w:val="6E0B6961"/>
    <w:multiLevelType w:val="hybridMultilevel"/>
    <w:tmpl w:val="AB648866"/>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01774CF"/>
    <w:multiLevelType w:val="hybridMultilevel"/>
    <w:tmpl w:val="E444CB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070E44"/>
    <w:multiLevelType w:val="hybridMultilevel"/>
    <w:tmpl w:val="C19613EA"/>
    <w:lvl w:ilvl="0" w:tplc="DA2C66CA">
      <w:start w:val="1"/>
      <w:numFmt w:val="upperLetter"/>
      <w:lvlText w:val="%1."/>
      <w:lvlJc w:val="left"/>
      <w:pPr>
        <w:ind w:left="16200" w:hanging="360"/>
      </w:pPr>
      <w:rPr>
        <w:rFonts w:hint="default"/>
      </w:rPr>
    </w:lvl>
    <w:lvl w:ilvl="1" w:tplc="04090019" w:tentative="1">
      <w:start w:val="1"/>
      <w:numFmt w:val="lowerLetter"/>
      <w:lvlText w:val="%2."/>
      <w:lvlJc w:val="left"/>
      <w:pPr>
        <w:ind w:left="16920" w:hanging="360"/>
      </w:pPr>
    </w:lvl>
    <w:lvl w:ilvl="2" w:tplc="0409001B" w:tentative="1">
      <w:start w:val="1"/>
      <w:numFmt w:val="lowerRoman"/>
      <w:lvlText w:val="%3."/>
      <w:lvlJc w:val="right"/>
      <w:pPr>
        <w:ind w:left="17640" w:hanging="180"/>
      </w:pPr>
    </w:lvl>
    <w:lvl w:ilvl="3" w:tplc="0409000F" w:tentative="1">
      <w:start w:val="1"/>
      <w:numFmt w:val="decimal"/>
      <w:lvlText w:val="%4."/>
      <w:lvlJc w:val="left"/>
      <w:pPr>
        <w:ind w:left="18360" w:hanging="360"/>
      </w:pPr>
    </w:lvl>
    <w:lvl w:ilvl="4" w:tplc="04090019" w:tentative="1">
      <w:start w:val="1"/>
      <w:numFmt w:val="lowerLetter"/>
      <w:lvlText w:val="%5."/>
      <w:lvlJc w:val="left"/>
      <w:pPr>
        <w:ind w:left="19080" w:hanging="360"/>
      </w:pPr>
    </w:lvl>
    <w:lvl w:ilvl="5" w:tplc="0409001B" w:tentative="1">
      <w:start w:val="1"/>
      <w:numFmt w:val="lowerRoman"/>
      <w:lvlText w:val="%6."/>
      <w:lvlJc w:val="right"/>
      <w:pPr>
        <w:ind w:left="19800" w:hanging="180"/>
      </w:pPr>
    </w:lvl>
    <w:lvl w:ilvl="6" w:tplc="0409000F" w:tentative="1">
      <w:start w:val="1"/>
      <w:numFmt w:val="decimal"/>
      <w:lvlText w:val="%7."/>
      <w:lvlJc w:val="left"/>
      <w:pPr>
        <w:ind w:left="20520" w:hanging="360"/>
      </w:pPr>
    </w:lvl>
    <w:lvl w:ilvl="7" w:tplc="04090019" w:tentative="1">
      <w:start w:val="1"/>
      <w:numFmt w:val="lowerLetter"/>
      <w:lvlText w:val="%8."/>
      <w:lvlJc w:val="left"/>
      <w:pPr>
        <w:ind w:left="21240" w:hanging="360"/>
      </w:pPr>
    </w:lvl>
    <w:lvl w:ilvl="8" w:tplc="0409001B" w:tentative="1">
      <w:start w:val="1"/>
      <w:numFmt w:val="lowerRoman"/>
      <w:lvlText w:val="%9."/>
      <w:lvlJc w:val="right"/>
      <w:pPr>
        <w:ind w:left="21960" w:hanging="180"/>
      </w:pPr>
    </w:lvl>
  </w:abstractNum>
  <w:abstractNum w:abstractNumId="25">
    <w:nsid w:val="7830288D"/>
    <w:multiLevelType w:val="hybridMultilevel"/>
    <w:tmpl w:val="14F42480"/>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ABC5551"/>
    <w:multiLevelType w:val="hybridMultilevel"/>
    <w:tmpl w:val="E7F2CEA4"/>
    <w:lvl w:ilvl="0" w:tplc="2974ACF0">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5"/>
  </w:num>
  <w:num w:numId="2">
    <w:abstractNumId w:val="22"/>
  </w:num>
  <w:num w:numId="3">
    <w:abstractNumId w:val="14"/>
  </w:num>
  <w:num w:numId="4">
    <w:abstractNumId w:val="6"/>
  </w:num>
  <w:num w:numId="5">
    <w:abstractNumId w:val="23"/>
  </w:num>
  <w:num w:numId="6">
    <w:abstractNumId w:val="3"/>
  </w:num>
  <w:num w:numId="7">
    <w:abstractNumId w:val="26"/>
  </w:num>
  <w:num w:numId="8">
    <w:abstractNumId w:val="9"/>
  </w:num>
  <w:num w:numId="9">
    <w:abstractNumId w:val="16"/>
  </w:num>
  <w:num w:numId="10">
    <w:abstractNumId w:val="13"/>
  </w:num>
  <w:num w:numId="11">
    <w:abstractNumId w:val="24"/>
  </w:num>
  <w:num w:numId="12">
    <w:abstractNumId w:val="2"/>
  </w:num>
  <w:num w:numId="13">
    <w:abstractNumId w:val="4"/>
  </w:num>
  <w:num w:numId="14">
    <w:abstractNumId w:val="1"/>
  </w:num>
  <w:num w:numId="15">
    <w:abstractNumId w:val="15"/>
  </w:num>
  <w:num w:numId="16">
    <w:abstractNumId w:val="0"/>
  </w:num>
  <w:num w:numId="17">
    <w:abstractNumId w:val="17"/>
  </w:num>
  <w:num w:numId="18">
    <w:abstractNumId w:val="7"/>
  </w:num>
  <w:num w:numId="19">
    <w:abstractNumId w:val="19"/>
  </w:num>
  <w:num w:numId="20">
    <w:abstractNumId w:val="5"/>
  </w:num>
  <w:num w:numId="21">
    <w:abstractNumId w:val="21"/>
  </w:num>
  <w:num w:numId="22">
    <w:abstractNumId w:val="18"/>
  </w:num>
  <w:num w:numId="23">
    <w:abstractNumId w:val="10"/>
  </w:num>
  <w:num w:numId="24">
    <w:abstractNumId w:val="12"/>
  </w:num>
  <w:num w:numId="25">
    <w:abstractNumId w:val="8"/>
  </w:num>
  <w:num w:numId="26">
    <w:abstractNumId w:val="2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55"/>
    <w:rsid w:val="00022B04"/>
    <w:rsid w:val="00023042"/>
    <w:rsid w:val="000243F7"/>
    <w:rsid w:val="00052AD8"/>
    <w:rsid w:val="0006525D"/>
    <w:rsid w:val="00075F02"/>
    <w:rsid w:val="000857C7"/>
    <w:rsid w:val="000A2AF3"/>
    <w:rsid w:val="000B3AE1"/>
    <w:rsid w:val="000C17C7"/>
    <w:rsid w:val="000C73AA"/>
    <w:rsid w:val="000D255D"/>
    <w:rsid w:val="00103426"/>
    <w:rsid w:val="00107602"/>
    <w:rsid w:val="001153D8"/>
    <w:rsid w:val="00143F98"/>
    <w:rsid w:val="00155851"/>
    <w:rsid w:val="0018163B"/>
    <w:rsid w:val="001A6F49"/>
    <w:rsid w:val="001B1796"/>
    <w:rsid w:val="001C35F2"/>
    <w:rsid w:val="001C4C33"/>
    <w:rsid w:val="001D0393"/>
    <w:rsid w:val="001D3483"/>
    <w:rsid w:val="001E006F"/>
    <w:rsid w:val="00240AD6"/>
    <w:rsid w:val="00240FE0"/>
    <w:rsid w:val="00242FF9"/>
    <w:rsid w:val="002564C8"/>
    <w:rsid w:val="00285E14"/>
    <w:rsid w:val="002A0E6F"/>
    <w:rsid w:val="002C1AD5"/>
    <w:rsid w:val="002D20D6"/>
    <w:rsid w:val="002E1F83"/>
    <w:rsid w:val="002E6552"/>
    <w:rsid w:val="002F6ACE"/>
    <w:rsid w:val="002F76DC"/>
    <w:rsid w:val="0031429E"/>
    <w:rsid w:val="00327C43"/>
    <w:rsid w:val="0037381B"/>
    <w:rsid w:val="003A347D"/>
    <w:rsid w:val="003B0FF9"/>
    <w:rsid w:val="003C54D0"/>
    <w:rsid w:val="003C7836"/>
    <w:rsid w:val="003D697F"/>
    <w:rsid w:val="003E1A3F"/>
    <w:rsid w:val="003E1C66"/>
    <w:rsid w:val="00470358"/>
    <w:rsid w:val="0048059C"/>
    <w:rsid w:val="004A685B"/>
    <w:rsid w:val="004C6700"/>
    <w:rsid w:val="004E586A"/>
    <w:rsid w:val="004E6587"/>
    <w:rsid w:val="0053207E"/>
    <w:rsid w:val="00554A00"/>
    <w:rsid w:val="00566D55"/>
    <w:rsid w:val="00576019"/>
    <w:rsid w:val="005972FA"/>
    <w:rsid w:val="005975C1"/>
    <w:rsid w:val="005A2679"/>
    <w:rsid w:val="005A6838"/>
    <w:rsid w:val="005C11A4"/>
    <w:rsid w:val="005C2EEC"/>
    <w:rsid w:val="005D6A40"/>
    <w:rsid w:val="0060418A"/>
    <w:rsid w:val="006112B7"/>
    <w:rsid w:val="00627B83"/>
    <w:rsid w:val="006313EF"/>
    <w:rsid w:val="0064300F"/>
    <w:rsid w:val="006470D4"/>
    <w:rsid w:val="00650F97"/>
    <w:rsid w:val="006846A8"/>
    <w:rsid w:val="006947B9"/>
    <w:rsid w:val="006C71E6"/>
    <w:rsid w:val="006E2357"/>
    <w:rsid w:val="006F2BD1"/>
    <w:rsid w:val="00747B20"/>
    <w:rsid w:val="00774EB8"/>
    <w:rsid w:val="0079648F"/>
    <w:rsid w:val="00797EDC"/>
    <w:rsid w:val="007D1748"/>
    <w:rsid w:val="007D4BA1"/>
    <w:rsid w:val="0080152D"/>
    <w:rsid w:val="00805BB5"/>
    <w:rsid w:val="008076AE"/>
    <w:rsid w:val="00807EA9"/>
    <w:rsid w:val="0081158E"/>
    <w:rsid w:val="0081663C"/>
    <w:rsid w:val="00841B37"/>
    <w:rsid w:val="00841FC6"/>
    <w:rsid w:val="00842C88"/>
    <w:rsid w:val="00861CB0"/>
    <w:rsid w:val="008A03E8"/>
    <w:rsid w:val="008F372E"/>
    <w:rsid w:val="00906B12"/>
    <w:rsid w:val="009169A5"/>
    <w:rsid w:val="009536E1"/>
    <w:rsid w:val="00966363"/>
    <w:rsid w:val="0097449A"/>
    <w:rsid w:val="009E35E5"/>
    <w:rsid w:val="009F2B59"/>
    <w:rsid w:val="009F6465"/>
    <w:rsid w:val="00A02C09"/>
    <w:rsid w:val="00A17755"/>
    <w:rsid w:val="00A55E64"/>
    <w:rsid w:val="00A862BA"/>
    <w:rsid w:val="00AC0CCD"/>
    <w:rsid w:val="00AE0478"/>
    <w:rsid w:val="00AF73DC"/>
    <w:rsid w:val="00B05453"/>
    <w:rsid w:val="00B07687"/>
    <w:rsid w:val="00B338ED"/>
    <w:rsid w:val="00B44D26"/>
    <w:rsid w:val="00B678B7"/>
    <w:rsid w:val="00B87549"/>
    <w:rsid w:val="00B96891"/>
    <w:rsid w:val="00BA61B4"/>
    <w:rsid w:val="00BB1CDD"/>
    <w:rsid w:val="00BB706A"/>
    <w:rsid w:val="00BC3ED0"/>
    <w:rsid w:val="00BD6C54"/>
    <w:rsid w:val="00BF257E"/>
    <w:rsid w:val="00C0025A"/>
    <w:rsid w:val="00C15B80"/>
    <w:rsid w:val="00C225EB"/>
    <w:rsid w:val="00C40C06"/>
    <w:rsid w:val="00C62F23"/>
    <w:rsid w:val="00C92532"/>
    <w:rsid w:val="00C97A16"/>
    <w:rsid w:val="00CD69D2"/>
    <w:rsid w:val="00D06D92"/>
    <w:rsid w:val="00D2581B"/>
    <w:rsid w:val="00D2786C"/>
    <w:rsid w:val="00D30155"/>
    <w:rsid w:val="00D3120B"/>
    <w:rsid w:val="00D357D7"/>
    <w:rsid w:val="00D37F81"/>
    <w:rsid w:val="00D45A00"/>
    <w:rsid w:val="00D8740C"/>
    <w:rsid w:val="00D957CA"/>
    <w:rsid w:val="00DB7AA1"/>
    <w:rsid w:val="00DF4520"/>
    <w:rsid w:val="00E01C26"/>
    <w:rsid w:val="00E23380"/>
    <w:rsid w:val="00E329DB"/>
    <w:rsid w:val="00E81BBB"/>
    <w:rsid w:val="00E828A5"/>
    <w:rsid w:val="00ED0D5F"/>
    <w:rsid w:val="00EE6245"/>
    <w:rsid w:val="00F03C25"/>
    <w:rsid w:val="00F05D7A"/>
    <w:rsid w:val="00FA51C1"/>
    <w:rsid w:val="00FB290D"/>
    <w:rsid w:val="00FD4CFC"/>
    <w:rsid w:val="00FF2067"/>
    <w:rsid w:val="00FF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98FD1-1554-4F31-BC7F-ABB0396B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155"/>
    <w:pPr>
      <w:spacing w:after="0" w:line="240" w:lineRule="auto"/>
    </w:pPr>
    <w:rPr>
      <w:rFonts w:ascii="Times New Roman" w:eastAsia="Calibri" w:hAnsi="Times New Roman" w:cs="Times New Roman"/>
      <w:sz w:val="24"/>
    </w:rPr>
  </w:style>
  <w:style w:type="paragraph" w:styleId="Heading1">
    <w:name w:val="heading 1"/>
    <w:basedOn w:val="Normal"/>
    <w:link w:val="Heading1Char"/>
    <w:uiPriority w:val="9"/>
    <w:qFormat/>
    <w:rsid w:val="00D8740C"/>
    <w:pPr>
      <w:keepNext/>
      <w:overflowPunct w:val="0"/>
      <w:autoSpaceDE w:val="0"/>
      <w:autoSpaceDN w:val="0"/>
      <w:jc w:val="center"/>
      <w:outlineLvl w:val="0"/>
    </w:pPr>
    <w:rPr>
      <w:rFonts w:eastAsia="Times New Roman"/>
      <w:b/>
      <w:bCs/>
      <w:kern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0155"/>
    <w:pPr>
      <w:spacing w:after="0" w:line="240" w:lineRule="auto"/>
    </w:pPr>
  </w:style>
  <w:style w:type="paragraph" w:customStyle="1" w:styleId="text">
    <w:name w:val="text"/>
    <w:rsid w:val="00D30155"/>
    <w:pPr>
      <w:autoSpaceDE w:val="0"/>
      <w:autoSpaceDN w:val="0"/>
      <w:adjustRightInd w:val="0"/>
      <w:spacing w:after="0" w:line="260" w:lineRule="atLeast"/>
      <w:ind w:firstLine="360"/>
      <w:jc w:val="both"/>
    </w:pPr>
    <w:rPr>
      <w:rFonts w:ascii="Times New Roman" w:eastAsia="Times New Roman" w:hAnsi="Times New Roman" w:cs="Times New Roman"/>
      <w:color w:val="000000"/>
    </w:rPr>
  </w:style>
  <w:style w:type="paragraph" w:customStyle="1" w:styleId="subhead2">
    <w:name w:val="subhead2"/>
    <w:rsid w:val="00D30155"/>
    <w:pPr>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head">
    <w:name w:val="head"/>
    <w:basedOn w:val="Normal"/>
    <w:rsid w:val="00D30155"/>
    <w:pPr>
      <w:tabs>
        <w:tab w:val="left" w:pos="450"/>
      </w:tabs>
      <w:autoSpaceDE w:val="0"/>
      <w:autoSpaceDN w:val="0"/>
      <w:adjustRightInd w:val="0"/>
      <w:ind w:left="360"/>
    </w:pPr>
    <w:rPr>
      <w:rFonts w:ascii="Copperplate Gothic Bold" w:eastAsia="Times New Roman" w:hAnsi="Copperplate Gothic Bold"/>
      <w:smallCaps/>
      <w:sz w:val="32"/>
      <w:szCs w:val="32"/>
    </w:rPr>
  </w:style>
  <w:style w:type="paragraph" w:styleId="BodyText">
    <w:name w:val="Body Text"/>
    <w:basedOn w:val="Normal"/>
    <w:link w:val="BodyTextChar"/>
    <w:uiPriority w:val="99"/>
    <w:unhideWhenUsed/>
    <w:rsid w:val="0080152D"/>
    <w:pPr>
      <w:spacing w:after="120"/>
    </w:pPr>
  </w:style>
  <w:style w:type="character" w:customStyle="1" w:styleId="BodyTextChar">
    <w:name w:val="Body Text Char"/>
    <w:basedOn w:val="DefaultParagraphFont"/>
    <w:link w:val="BodyText"/>
    <w:uiPriority w:val="99"/>
    <w:rsid w:val="0080152D"/>
    <w:rPr>
      <w:rFonts w:ascii="Times New Roman" w:eastAsia="Calibri" w:hAnsi="Times New Roman" w:cs="Times New Roman"/>
      <w:sz w:val="24"/>
    </w:rPr>
  </w:style>
  <w:style w:type="paragraph" w:styleId="BodyText2">
    <w:name w:val="Body Text 2"/>
    <w:basedOn w:val="Normal"/>
    <w:link w:val="BodyText2Char"/>
    <w:uiPriority w:val="99"/>
    <w:semiHidden/>
    <w:unhideWhenUsed/>
    <w:rsid w:val="0080152D"/>
    <w:pPr>
      <w:spacing w:after="120" w:line="480" w:lineRule="auto"/>
    </w:pPr>
  </w:style>
  <w:style w:type="character" w:customStyle="1" w:styleId="BodyText2Char">
    <w:name w:val="Body Text 2 Char"/>
    <w:basedOn w:val="DefaultParagraphFont"/>
    <w:link w:val="BodyText2"/>
    <w:uiPriority w:val="99"/>
    <w:semiHidden/>
    <w:rsid w:val="0080152D"/>
    <w:rPr>
      <w:rFonts w:ascii="Times New Roman" w:eastAsia="Calibri" w:hAnsi="Times New Roman" w:cs="Times New Roman"/>
      <w:sz w:val="24"/>
    </w:rPr>
  </w:style>
  <w:style w:type="paragraph" w:styleId="BodyTextIndent">
    <w:name w:val="Body Text Indent"/>
    <w:basedOn w:val="Normal"/>
    <w:link w:val="BodyTextIndentChar"/>
    <w:uiPriority w:val="99"/>
    <w:semiHidden/>
    <w:unhideWhenUsed/>
    <w:rsid w:val="00E23380"/>
    <w:pPr>
      <w:spacing w:after="120"/>
      <w:ind w:left="360"/>
    </w:pPr>
  </w:style>
  <w:style w:type="character" w:customStyle="1" w:styleId="BodyTextIndentChar">
    <w:name w:val="Body Text Indent Char"/>
    <w:basedOn w:val="DefaultParagraphFont"/>
    <w:link w:val="BodyTextIndent"/>
    <w:uiPriority w:val="99"/>
    <w:semiHidden/>
    <w:rsid w:val="00E23380"/>
    <w:rPr>
      <w:rFonts w:ascii="Times New Roman" w:eastAsia="Calibri" w:hAnsi="Times New Roman" w:cs="Times New Roman"/>
      <w:sz w:val="24"/>
    </w:rPr>
  </w:style>
  <w:style w:type="paragraph" w:styleId="ListParagraph">
    <w:name w:val="List Paragraph"/>
    <w:basedOn w:val="Normal"/>
    <w:uiPriority w:val="34"/>
    <w:qFormat/>
    <w:rsid w:val="009F2B59"/>
    <w:pPr>
      <w:ind w:left="720"/>
      <w:contextualSpacing/>
    </w:pPr>
  </w:style>
  <w:style w:type="paragraph" w:styleId="FootnoteText">
    <w:name w:val="footnote text"/>
    <w:basedOn w:val="Normal"/>
    <w:link w:val="FootnoteTextChar"/>
    <w:semiHidden/>
    <w:rsid w:val="00DB7AA1"/>
    <w:rPr>
      <w:rFonts w:eastAsia="Times New Roman"/>
      <w:sz w:val="20"/>
      <w:szCs w:val="20"/>
    </w:rPr>
  </w:style>
  <w:style w:type="character" w:customStyle="1" w:styleId="FootnoteTextChar">
    <w:name w:val="Footnote Text Char"/>
    <w:basedOn w:val="DefaultParagraphFont"/>
    <w:link w:val="FootnoteText"/>
    <w:semiHidden/>
    <w:rsid w:val="00DB7AA1"/>
    <w:rPr>
      <w:rFonts w:ascii="Times New Roman" w:eastAsia="Times New Roman" w:hAnsi="Times New Roman" w:cs="Times New Roman"/>
      <w:sz w:val="20"/>
      <w:szCs w:val="20"/>
    </w:rPr>
  </w:style>
  <w:style w:type="paragraph" w:customStyle="1" w:styleId="Subhead">
    <w:name w:val="Subhead"/>
    <w:rsid w:val="00327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80" w:lineRule="atLeast"/>
    </w:pPr>
    <w:rPr>
      <w:rFonts w:ascii="Times New Roman" w:eastAsia="Times New Roman" w:hAnsi="Times New Roman" w:cs="Times New Roman"/>
      <w:b/>
      <w:bCs/>
      <w:sz w:val="28"/>
      <w:szCs w:val="28"/>
    </w:rPr>
  </w:style>
  <w:style w:type="paragraph" w:styleId="NormalWeb">
    <w:name w:val="Normal (Web)"/>
    <w:basedOn w:val="Normal"/>
    <w:uiPriority w:val="99"/>
    <w:unhideWhenUsed/>
    <w:rsid w:val="0097449A"/>
    <w:pPr>
      <w:spacing w:before="100" w:beforeAutospacing="1" w:after="100" w:afterAutospacing="1"/>
    </w:pPr>
    <w:rPr>
      <w:rFonts w:eastAsia="Times New Roman"/>
      <w:szCs w:val="24"/>
    </w:rPr>
  </w:style>
  <w:style w:type="paragraph" w:customStyle="1" w:styleId="Subhead20">
    <w:name w:val="Subhead 2"/>
    <w:basedOn w:val="Normal"/>
    <w:rsid w:val="00D957CA"/>
    <w:pPr>
      <w:autoSpaceDE w:val="0"/>
      <w:autoSpaceDN w:val="0"/>
      <w:adjustRightInd w:val="0"/>
      <w:spacing w:line="260" w:lineRule="atLeast"/>
    </w:pPr>
    <w:rPr>
      <w:rFonts w:ascii="Copperplate Gothic Bold" w:eastAsia="Times New Roman" w:hAnsi="Copperplate Gothic Bold"/>
      <w:b/>
      <w:bCs/>
      <w:sz w:val="22"/>
    </w:rPr>
  </w:style>
  <w:style w:type="paragraph" w:styleId="BlockText">
    <w:name w:val="Block Text"/>
    <w:basedOn w:val="Normal"/>
    <w:semiHidden/>
    <w:rsid w:val="001153D8"/>
    <w:pPr>
      <w:widowControl w:val="0"/>
      <w:ind w:left="720" w:right="720" w:hanging="720"/>
    </w:pPr>
    <w:rPr>
      <w:rFonts w:eastAsia="Times New Roman"/>
      <w:snapToGrid w:val="0"/>
      <w:szCs w:val="20"/>
    </w:rPr>
  </w:style>
  <w:style w:type="paragraph" w:styleId="BodyTextIndent2">
    <w:name w:val="Body Text Indent 2"/>
    <w:basedOn w:val="Normal"/>
    <w:link w:val="BodyTextIndent2Char"/>
    <w:uiPriority w:val="99"/>
    <w:unhideWhenUsed/>
    <w:rsid w:val="002564C8"/>
    <w:pPr>
      <w:spacing w:after="120" w:line="480" w:lineRule="auto"/>
      <w:ind w:left="360"/>
    </w:pPr>
    <w:rPr>
      <w:lang w:val="x-none" w:eastAsia="x-none"/>
    </w:rPr>
  </w:style>
  <w:style w:type="character" w:customStyle="1" w:styleId="BodyTextIndent2Char">
    <w:name w:val="Body Text Indent 2 Char"/>
    <w:basedOn w:val="DefaultParagraphFont"/>
    <w:link w:val="BodyTextIndent2"/>
    <w:uiPriority w:val="99"/>
    <w:rsid w:val="002564C8"/>
    <w:rPr>
      <w:rFonts w:ascii="Times New Roman" w:eastAsia="Calibri" w:hAnsi="Times New Roman" w:cs="Times New Roman"/>
      <w:sz w:val="24"/>
      <w:lang w:val="x-none" w:eastAsia="x-none"/>
    </w:rPr>
  </w:style>
  <w:style w:type="paragraph" w:styleId="BodyTextIndent3">
    <w:name w:val="Body Text Indent 3"/>
    <w:basedOn w:val="Normal"/>
    <w:link w:val="BodyTextIndent3Char"/>
    <w:uiPriority w:val="99"/>
    <w:semiHidden/>
    <w:unhideWhenUsed/>
    <w:rsid w:val="002564C8"/>
    <w:pPr>
      <w:spacing w:after="120"/>
      <w:ind w:left="360"/>
    </w:pPr>
    <w:rPr>
      <w:sz w:val="16"/>
      <w:szCs w:val="16"/>
      <w:lang w:val="x-none" w:eastAsia="x-none"/>
    </w:rPr>
  </w:style>
  <w:style w:type="character" w:customStyle="1" w:styleId="BodyTextIndent3Char">
    <w:name w:val="Body Text Indent 3 Char"/>
    <w:basedOn w:val="DefaultParagraphFont"/>
    <w:link w:val="BodyTextIndent3"/>
    <w:uiPriority w:val="99"/>
    <w:semiHidden/>
    <w:rsid w:val="002564C8"/>
    <w:rPr>
      <w:rFonts w:ascii="Times New Roman" w:eastAsia="Calibri" w:hAnsi="Times New Roman" w:cs="Times New Roman"/>
      <w:sz w:val="16"/>
      <w:szCs w:val="16"/>
      <w:lang w:val="x-none" w:eastAsia="x-none"/>
    </w:rPr>
  </w:style>
  <w:style w:type="character" w:customStyle="1" w:styleId="Heading1Char">
    <w:name w:val="Heading 1 Char"/>
    <w:basedOn w:val="DefaultParagraphFont"/>
    <w:link w:val="Heading1"/>
    <w:uiPriority w:val="9"/>
    <w:rsid w:val="00D8740C"/>
    <w:rPr>
      <w:rFonts w:ascii="Times New Roman" w:eastAsia="Times New Roman" w:hAnsi="Times New Roman" w:cs="Times New Roman"/>
      <w:b/>
      <w:bCs/>
      <w:kern w:val="3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7763">
      <w:bodyDiv w:val="1"/>
      <w:marLeft w:val="0"/>
      <w:marRight w:val="0"/>
      <w:marTop w:val="0"/>
      <w:marBottom w:val="0"/>
      <w:divBdr>
        <w:top w:val="none" w:sz="0" w:space="0" w:color="auto"/>
        <w:left w:val="none" w:sz="0" w:space="0" w:color="auto"/>
        <w:bottom w:val="none" w:sz="0" w:space="0" w:color="auto"/>
        <w:right w:val="none" w:sz="0" w:space="0" w:color="auto"/>
      </w:divBdr>
    </w:div>
    <w:div w:id="541672835">
      <w:bodyDiv w:val="1"/>
      <w:marLeft w:val="0"/>
      <w:marRight w:val="0"/>
      <w:marTop w:val="0"/>
      <w:marBottom w:val="0"/>
      <w:divBdr>
        <w:top w:val="none" w:sz="0" w:space="0" w:color="auto"/>
        <w:left w:val="none" w:sz="0" w:space="0" w:color="auto"/>
        <w:bottom w:val="none" w:sz="0" w:space="0" w:color="auto"/>
        <w:right w:val="none" w:sz="0" w:space="0" w:color="auto"/>
      </w:divBdr>
      <w:divsChild>
        <w:div w:id="1934701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6879147">
      <w:bodyDiv w:val="1"/>
      <w:marLeft w:val="0"/>
      <w:marRight w:val="0"/>
      <w:marTop w:val="0"/>
      <w:marBottom w:val="0"/>
      <w:divBdr>
        <w:top w:val="none" w:sz="0" w:space="0" w:color="auto"/>
        <w:left w:val="none" w:sz="0" w:space="0" w:color="auto"/>
        <w:bottom w:val="none" w:sz="0" w:space="0" w:color="auto"/>
        <w:right w:val="none" w:sz="0" w:space="0" w:color="auto"/>
      </w:divBdr>
    </w:div>
    <w:div w:id="1390034470">
      <w:bodyDiv w:val="1"/>
      <w:marLeft w:val="0"/>
      <w:marRight w:val="0"/>
      <w:marTop w:val="0"/>
      <w:marBottom w:val="0"/>
      <w:divBdr>
        <w:top w:val="none" w:sz="0" w:space="0" w:color="auto"/>
        <w:left w:val="none" w:sz="0" w:space="0" w:color="auto"/>
        <w:bottom w:val="none" w:sz="0" w:space="0" w:color="auto"/>
        <w:right w:val="none" w:sz="0" w:space="0" w:color="auto"/>
      </w:divBdr>
    </w:div>
    <w:div w:id="184597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Hamel</dc:creator>
  <cp:keywords/>
  <dc:description/>
  <cp:lastModifiedBy>Theresa Hamel</cp:lastModifiedBy>
  <cp:revision>5</cp:revision>
  <dcterms:created xsi:type="dcterms:W3CDTF">2014-09-24T12:29:00Z</dcterms:created>
  <dcterms:modified xsi:type="dcterms:W3CDTF">2014-09-24T12:32:00Z</dcterms:modified>
</cp:coreProperties>
</file>