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0F" w:rsidRPr="00FA4353" w:rsidRDefault="0035650F" w:rsidP="0035650F">
      <w:pPr>
        <w:tabs>
          <w:tab w:val="left" w:pos="720"/>
        </w:tabs>
        <w:autoSpaceDE w:val="0"/>
        <w:autoSpaceDN w:val="0"/>
        <w:adjustRightInd w:val="0"/>
        <w:spacing w:line="260" w:lineRule="atLeast"/>
        <w:ind w:left="1440" w:hanging="1440"/>
        <w:jc w:val="right"/>
        <w:rPr>
          <w:rFonts w:eastAsia="Times New Roman"/>
          <w:b/>
          <w:i/>
          <w:color w:val="000000"/>
          <w:szCs w:val="24"/>
        </w:rPr>
      </w:pPr>
      <w:r w:rsidRPr="00FA4353">
        <w:rPr>
          <w:rFonts w:eastAsia="Times New Roman"/>
          <w:b/>
          <w:i/>
          <w:color w:val="000000"/>
          <w:szCs w:val="24"/>
        </w:rPr>
        <w:t>CHERRYFIELD SCHOOL DEPARTMENT</w:t>
      </w:r>
    </w:p>
    <w:p w:rsidR="0035650F" w:rsidRPr="00FA4353" w:rsidRDefault="0035650F" w:rsidP="0035650F">
      <w:pPr>
        <w:jc w:val="right"/>
        <w:rPr>
          <w:rFonts w:eastAsia="Times New Roman"/>
          <w:b/>
          <w:i/>
          <w:szCs w:val="24"/>
        </w:rPr>
      </w:pP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t>NEPN/NSBA CODE:  JIC</w:t>
      </w:r>
    </w:p>
    <w:p w:rsidR="0035650F" w:rsidRPr="00FA4353" w:rsidRDefault="0035650F" w:rsidP="0035650F">
      <w:pPr>
        <w:rPr>
          <w:rFonts w:eastAsia="Times New Roman"/>
          <w:szCs w:val="24"/>
        </w:rPr>
      </w:pPr>
    </w:p>
    <w:p w:rsidR="0035650F" w:rsidRPr="00FA4353" w:rsidRDefault="0035650F" w:rsidP="0035650F">
      <w:pPr>
        <w:jc w:val="center"/>
        <w:rPr>
          <w:rFonts w:eastAsia="Times New Roman"/>
          <w:b/>
          <w:bCs/>
          <w:szCs w:val="24"/>
        </w:rPr>
      </w:pPr>
      <w:r w:rsidRPr="00FA4353">
        <w:rPr>
          <w:rFonts w:eastAsia="Times New Roman"/>
          <w:b/>
          <w:bCs/>
          <w:szCs w:val="24"/>
        </w:rPr>
        <w:t>STUDENT CODE OF CONDUCT</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 xml:space="preserve">Promoting ethical and responsible student behavior is an essential component of the </w:t>
      </w:r>
      <w:proofErr w:type="spellStart"/>
      <w:r w:rsidRPr="00FA4353">
        <w:rPr>
          <w:rFonts w:eastAsia="Times New Roman"/>
          <w:szCs w:val="24"/>
        </w:rPr>
        <w:t>Cherryfield</w:t>
      </w:r>
      <w:proofErr w:type="spellEnd"/>
      <w:r w:rsidRPr="00FA4353">
        <w:rPr>
          <w:rFonts w:eastAsia="Times New Roman"/>
          <w:szCs w:val="24"/>
        </w:rPr>
        <w:t xml:space="preserve"> School Committee’s educational mission.</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The School Committee is committed to maintaining a safe, respectful and orderly school environment in which students may receive and staff may deliver quality education without disruption or interference and in which students may develop as ethical, responsible and involved citizens.</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 xml:space="preserve">To achieve this goal, School Committee has developed this Student Code of Conduct with input from school administrators, staff, students, parents and the community.  Based on values identified as essential to ethical and responsible behavior, the Code articulates the School Committee’s expectations for student conduct. </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The School Committee believes that each member of the school community should take responsibility for his/her own behavior.  To that end, the School Committee recognizes the need to define unacceptable student conduct, identify the possible consequences for unacceptable conduct, and ensure that discipline is administered fairly, promptly, and appropriately.</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The Code applies to students who are on school property, who are in attendance at school or at any school-sponsored activity, or whose conduct at any time or place directly interferes with the operations, discipline, or general welfare of the school.</w:t>
      </w:r>
    </w:p>
    <w:p w:rsidR="0035650F" w:rsidRPr="00FA4353" w:rsidRDefault="0035650F" w:rsidP="0035650F">
      <w:pPr>
        <w:rPr>
          <w:rFonts w:eastAsia="Times New Roman"/>
          <w:szCs w:val="24"/>
        </w:rPr>
      </w:pPr>
    </w:p>
    <w:p w:rsidR="0035650F" w:rsidRPr="00FA4353" w:rsidRDefault="0035650F" w:rsidP="0035650F">
      <w:pPr>
        <w:rPr>
          <w:rFonts w:eastAsia="Times New Roman"/>
          <w:b/>
          <w:bCs/>
          <w:szCs w:val="24"/>
        </w:rPr>
      </w:pPr>
      <w:r w:rsidRPr="00FA4353">
        <w:rPr>
          <w:rFonts w:eastAsia="Times New Roman"/>
          <w:szCs w:val="24"/>
        </w:rPr>
        <w:t>The Student Code of Conduct shall be distributed to students, parents and staff through handbooks and/or other methods deemed appropriate by the Superintendent and building administrators.</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b/>
          <w:szCs w:val="24"/>
          <w:u w:val="single"/>
        </w:rPr>
        <w:t>Standards for Ethical and Responsible Behavior</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The Code of Conduct is intended to support and encourage students to meet the following standards for ethical and responsible behavior:</w:t>
      </w:r>
    </w:p>
    <w:p w:rsidR="0035650F" w:rsidRPr="00FA4353" w:rsidRDefault="0035650F" w:rsidP="0035650F">
      <w:pPr>
        <w:rPr>
          <w:rFonts w:eastAsia="Times New Roman"/>
          <w:szCs w:val="24"/>
        </w:rPr>
      </w:pPr>
    </w:p>
    <w:p w:rsidR="0035650F" w:rsidRPr="00FA4353" w:rsidRDefault="0035650F" w:rsidP="0035650F">
      <w:pPr>
        <w:numPr>
          <w:ilvl w:val="1"/>
          <w:numId w:val="12"/>
        </w:numPr>
        <w:ind w:left="720"/>
        <w:rPr>
          <w:rFonts w:eastAsia="Times New Roman"/>
          <w:szCs w:val="24"/>
        </w:rPr>
      </w:pPr>
      <w:r w:rsidRPr="00FA4353">
        <w:rPr>
          <w:rFonts w:eastAsia="Times New Roman"/>
          <w:szCs w:val="24"/>
        </w:rPr>
        <w:t>Respect</w:t>
      </w:r>
    </w:p>
    <w:p w:rsidR="0035650F" w:rsidRPr="00FA4353" w:rsidRDefault="0035650F" w:rsidP="0035650F">
      <w:pPr>
        <w:numPr>
          <w:ilvl w:val="1"/>
          <w:numId w:val="12"/>
        </w:numPr>
        <w:ind w:left="720"/>
        <w:rPr>
          <w:rFonts w:eastAsia="Times New Roman"/>
          <w:szCs w:val="24"/>
        </w:rPr>
      </w:pPr>
      <w:r w:rsidRPr="00FA4353">
        <w:rPr>
          <w:rFonts w:eastAsia="Times New Roman"/>
          <w:szCs w:val="24"/>
        </w:rPr>
        <w:t>Honesty</w:t>
      </w:r>
    </w:p>
    <w:p w:rsidR="0035650F" w:rsidRPr="00FA4353" w:rsidRDefault="0035650F" w:rsidP="0035650F">
      <w:pPr>
        <w:numPr>
          <w:ilvl w:val="1"/>
          <w:numId w:val="12"/>
        </w:numPr>
        <w:ind w:left="720"/>
        <w:rPr>
          <w:rFonts w:eastAsia="Times New Roman"/>
          <w:szCs w:val="24"/>
        </w:rPr>
      </w:pPr>
      <w:r w:rsidRPr="00FA4353">
        <w:rPr>
          <w:rFonts w:eastAsia="Times New Roman"/>
          <w:szCs w:val="24"/>
        </w:rPr>
        <w:t>Compassion</w:t>
      </w:r>
    </w:p>
    <w:p w:rsidR="0035650F" w:rsidRPr="00FA4353" w:rsidRDefault="0035650F" w:rsidP="0035650F">
      <w:pPr>
        <w:numPr>
          <w:ilvl w:val="1"/>
          <w:numId w:val="12"/>
        </w:numPr>
        <w:ind w:left="720"/>
        <w:rPr>
          <w:rFonts w:eastAsia="Times New Roman"/>
          <w:szCs w:val="24"/>
        </w:rPr>
      </w:pPr>
      <w:r w:rsidRPr="00FA4353">
        <w:rPr>
          <w:rFonts w:eastAsia="Times New Roman"/>
          <w:szCs w:val="24"/>
        </w:rPr>
        <w:t>Fairness</w:t>
      </w:r>
    </w:p>
    <w:p w:rsidR="0035650F" w:rsidRPr="00FA4353" w:rsidRDefault="0035650F" w:rsidP="0035650F">
      <w:pPr>
        <w:numPr>
          <w:ilvl w:val="1"/>
          <w:numId w:val="12"/>
        </w:numPr>
        <w:ind w:left="720"/>
        <w:rPr>
          <w:rFonts w:eastAsia="Times New Roman"/>
          <w:szCs w:val="24"/>
        </w:rPr>
      </w:pPr>
      <w:r w:rsidRPr="00FA4353">
        <w:rPr>
          <w:rFonts w:eastAsia="Times New Roman"/>
          <w:szCs w:val="24"/>
        </w:rPr>
        <w:t>Responsibility</w:t>
      </w:r>
    </w:p>
    <w:p w:rsidR="0035650F" w:rsidRPr="00FA4353" w:rsidRDefault="0035650F" w:rsidP="0035650F">
      <w:pPr>
        <w:numPr>
          <w:ilvl w:val="1"/>
          <w:numId w:val="12"/>
        </w:numPr>
        <w:ind w:left="720"/>
        <w:rPr>
          <w:rFonts w:eastAsia="Times New Roman"/>
          <w:szCs w:val="24"/>
        </w:rPr>
      </w:pPr>
      <w:r w:rsidRPr="00FA4353">
        <w:rPr>
          <w:rFonts w:eastAsia="Times New Roman"/>
          <w:szCs w:val="24"/>
        </w:rPr>
        <w:t>Courage</w:t>
      </w:r>
    </w:p>
    <w:p w:rsidR="0035650F" w:rsidRPr="00FA4353" w:rsidRDefault="0035650F" w:rsidP="0035650F">
      <w:pPr>
        <w:ind w:left="2160" w:hanging="2160"/>
        <w:rPr>
          <w:rFonts w:eastAsia="Times New Roman"/>
          <w:szCs w:val="24"/>
        </w:rPr>
      </w:pPr>
    </w:p>
    <w:p w:rsidR="0035650F" w:rsidRPr="00FA4353" w:rsidRDefault="0035650F" w:rsidP="0035650F">
      <w:pPr>
        <w:rPr>
          <w:rFonts w:eastAsia="Times New Roman"/>
          <w:szCs w:val="24"/>
          <w:u w:val="single"/>
        </w:rPr>
      </w:pPr>
      <w:r w:rsidRPr="00FA4353">
        <w:rPr>
          <w:rFonts w:eastAsia="Times New Roman"/>
          <w:b/>
          <w:szCs w:val="24"/>
          <w:u w:val="single"/>
        </w:rPr>
        <w:t>Code of Conduct</w:t>
      </w:r>
    </w:p>
    <w:p w:rsidR="0035650F" w:rsidRPr="00FA4353" w:rsidRDefault="0035650F" w:rsidP="0035650F">
      <w:pPr>
        <w:rPr>
          <w:rFonts w:eastAsia="Times New Roman"/>
          <w:szCs w:val="24"/>
          <w:u w:val="single"/>
        </w:rPr>
      </w:pPr>
    </w:p>
    <w:p w:rsidR="0035650F" w:rsidRPr="00FA4353" w:rsidRDefault="0035650F" w:rsidP="0035650F">
      <w:pPr>
        <w:rPr>
          <w:rFonts w:eastAsia="Times New Roman"/>
          <w:szCs w:val="24"/>
        </w:rPr>
      </w:pPr>
      <w:r w:rsidRPr="00FA4353">
        <w:rPr>
          <w:rFonts w:eastAsia="Times New Roman"/>
          <w:szCs w:val="24"/>
        </w:rPr>
        <w:t>All students are expected to comply with the Code of Conduct and all related School Committee policies and school rules.  The Code applies to students:</w:t>
      </w:r>
    </w:p>
    <w:p w:rsidR="0035650F" w:rsidRPr="00FA4353" w:rsidRDefault="0035650F" w:rsidP="0035650F">
      <w:pPr>
        <w:rPr>
          <w:rFonts w:eastAsia="Times New Roman"/>
          <w:szCs w:val="24"/>
        </w:rPr>
      </w:pPr>
    </w:p>
    <w:p w:rsidR="0035650F" w:rsidRPr="00FA4353" w:rsidRDefault="0035650F" w:rsidP="0035650F">
      <w:pPr>
        <w:numPr>
          <w:ilvl w:val="0"/>
          <w:numId w:val="10"/>
        </w:numPr>
        <w:rPr>
          <w:rFonts w:eastAsia="Times New Roman"/>
          <w:szCs w:val="24"/>
        </w:rPr>
      </w:pPr>
      <w:r w:rsidRPr="00FA4353">
        <w:rPr>
          <w:rFonts w:eastAsia="Times New Roman"/>
          <w:szCs w:val="24"/>
        </w:rPr>
        <w:t>On school property,</w:t>
      </w:r>
    </w:p>
    <w:p w:rsidR="0035650F" w:rsidRPr="00FA4353" w:rsidRDefault="0035650F" w:rsidP="0035650F">
      <w:pPr>
        <w:numPr>
          <w:ilvl w:val="0"/>
          <w:numId w:val="10"/>
        </w:numPr>
        <w:rPr>
          <w:rFonts w:eastAsia="Times New Roman"/>
          <w:szCs w:val="24"/>
        </w:rPr>
      </w:pPr>
      <w:r w:rsidRPr="00FA4353">
        <w:rPr>
          <w:rFonts w:eastAsia="Times New Roman"/>
          <w:szCs w:val="24"/>
        </w:rPr>
        <w:t>While in attendance at school or at any school-sponsored activity, or</w:t>
      </w:r>
    </w:p>
    <w:p w:rsidR="0035650F" w:rsidRPr="00FA4353" w:rsidRDefault="0035650F" w:rsidP="0035650F">
      <w:pPr>
        <w:numPr>
          <w:ilvl w:val="0"/>
          <w:numId w:val="10"/>
        </w:numPr>
        <w:rPr>
          <w:rFonts w:eastAsia="Times New Roman"/>
          <w:szCs w:val="24"/>
        </w:rPr>
      </w:pPr>
      <w:r w:rsidRPr="00FA4353">
        <w:rPr>
          <w:rFonts w:eastAsia="Times New Roman"/>
          <w:szCs w:val="24"/>
        </w:rPr>
        <w:t>At any time or place that such conduct directly interferes with the operations, discipline or general welfare of the school.</w:t>
      </w:r>
    </w:p>
    <w:p w:rsidR="00FA4353" w:rsidRPr="00FA4353" w:rsidRDefault="00FA4353" w:rsidP="00FA4353">
      <w:pPr>
        <w:jc w:val="center"/>
        <w:rPr>
          <w:rFonts w:eastAsia="Times New Roman"/>
          <w:szCs w:val="24"/>
        </w:rPr>
      </w:pPr>
      <w:r>
        <w:rPr>
          <w:rFonts w:eastAsia="Times New Roman"/>
          <w:szCs w:val="24"/>
        </w:rPr>
        <w:t>Page 1 of 5</w:t>
      </w:r>
      <w:bookmarkStart w:id="0" w:name="_GoBack"/>
      <w:bookmarkEnd w:id="0"/>
    </w:p>
    <w:p w:rsidR="00FA4353" w:rsidRPr="00FA4353" w:rsidRDefault="00FA4353" w:rsidP="00FA4353">
      <w:pPr>
        <w:jc w:val="right"/>
        <w:rPr>
          <w:rFonts w:eastAsia="Times New Roman"/>
          <w:b/>
          <w:i/>
          <w:szCs w:val="24"/>
        </w:rPr>
      </w:pPr>
      <w:r w:rsidRPr="00FA4353">
        <w:rPr>
          <w:rFonts w:eastAsia="Times New Roman"/>
          <w:b/>
          <w:i/>
          <w:szCs w:val="24"/>
        </w:rPr>
        <w:lastRenderedPageBreak/>
        <w:t>CHERRYFIELD SCHOOL DEPARTMENT</w:t>
      </w:r>
    </w:p>
    <w:p w:rsidR="00FA4353" w:rsidRPr="00FA4353" w:rsidRDefault="00FA4353" w:rsidP="00FA4353">
      <w:pPr>
        <w:jc w:val="right"/>
        <w:rPr>
          <w:rFonts w:eastAsia="Times New Roman"/>
          <w:b/>
          <w:szCs w:val="24"/>
        </w:rPr>
      </w:pP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t>NEPN/NSBA CODE:  JIC</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b/>
          <w:szCs w:val="24"/>
          <w:u w:val="single"/>
        </w:rPr>
        <w:t>General Behavior Expectations and Discipline Policies</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The following expectations for student behavior are fundamental to the safe, orderly and respectful environment in our schools.  Each student should:</w:t>
      </w:r>
    </w:p>
    <w:p w:rsidR="0035650F" w:rsidRPr="00FA4353" w:rsidRDefault="0035650F" w:rsidP="0035650F">
      <w:pPr>
        <w:rPr>
          <w:rFonts w:eastAsia="Times New Roman"/>
          <w:szCs w:val="24"/>
        </w:rPr>
      </w:pPr>
    </w:p>
    <w:p w:rsidR="0035650F" w:rsidRPr="00FA4353" w:rsidRDefault="0035650F" w:rsidP="0035650F">
      <w:pPr>
        <w:numPr>
          <w:ilvl w:val="0"/>
          <w:numId w:val="11"/>
        </w:numPr>
        <w:rPr>
          <w:rFonts w:eastAsia="Times New Roman"/>
          <w:szCs w:val="24"/>
        </w:rPr>
      </w:pPr>
      <w:r w:rsidRPr="00FA4353">
        <w:rPr>
          <w:rFonts w:eastAsia="Times New Roman"/>
          <w:szCs w:val="24"/>
        </w:rPr>
        <w:t>Be courteous to fellow students, staff and visitors.</w:t>
      </w:r>
    </w:p>
    <w:p w:rsidR="0035650F" w:rsidRPr="00FA4353" w:rsidRDefault="0035650F" w:rsidP="0035650F">
      <w:pPr>
        <w:numPr>
          <w:ilvl w:val="0"/>
          <w:numId w:val="11"/>
        </w:numPr>
        <w:rPr>
          <w:rFonts w:eastAsia="Times New Roman"/>
          <w:szCs w:val="24"/>
        </w:rPr>
      </w:pPr>
      <w:r w:rsidRPr="00FA4353">
        <w:rPr>
          <w:rFonts w:eastAsia="Times New Roman"/>
          <w:szCs w:val="24"/>
        </w:rPr>
        <w:t>Respect the rights and privileges of other students and school staff.</w:t>
      </w:r>
    </w:p>
    <w:p w:rsidR="0035650F" w:rsidRPr="00FA4353" w:rsidRDefault="0035650F" w:rsidP="0035650F">
      <w:pPr>
        <w:numPr>
          <w:ilvl w:val="0"/>
          <w:numId w:val="11"/>
        </w:numPr>
        <w:rPr>
          <w:rFonts w:eastAsia="Times New Roman"/>
          <w:szCs w:val="24"/>
        </w:rPr>
      </w:pPr>
      <w:r w:rsidRPr="00FA4353">
        <w:rPr>
          <w:rFonts w:eastAsia="Times New Roman"/>
          <w:szCs w:val="24"/>
        </w:rPr>
        <w:t>Obey all School Committee policies and school rules governing student conduct.</w:t>
      </w:r>
    </w:p>
    <w:p w:rsidR="0035650F" w:rsidRPr="00FA4353" w:rsidRDefault="0035650F" w:rsidP="0035650F">
      <w:pPr>
        <w:numPr>
          <w:ilvl w:val="0"/>
          <w:numId w:val="11"/>
        </w:numPr>
        <w:rPr>
          <w:rFonts w:eastAsia="Times New Roman"/>
          <w:szCs w:val="24"/>
        </w:rPr>
      </w:pPr>
      <w:r w:rsidRPr="00FA4353">
        <w:rPr>
          <w:rFonts w:eastAsia="Times New Roman"/>
          <w:szCs w:val="24"/>
        </w:rPr>
        <w:t>Follow directions from school staff.</w:t>
      </w:r>
    </w:p>
    <w:p w:rsidR="0035650F" w:rsidRPr="00FA4353" w:rsidRDefault="0035650F" w:rsidP="0035650F">
      <w:pPr>
        <w:numPr>
          <w:ilvl w:val="0"/>
          <w:numId w:val="11"/>
        </w:numPr>
        <w:rPr>
          <w:rFonts w:eastAsia="Times New Roman"/>
          <w:szCs w:val="24"/>
        </w:rPr>
      </w:pPr>
      <w:r w:rsidRPr="00FA4353">
        <w:rPr>
          <w:rFonts w:eastAsia="Times New Roman"/>
          <w:szCs w:val="24"/>
        </w:rPr>
        <w:t>Cooperate with staff in maintaining school safety, order and discipline.</w:t>
      </w:r>
    </w:p>
    <w:p w:rsidR="0035650F" w:rsidRPr="00FA4353" w:rsidRDefault="0035650F" w:rsidP="0035650F">
      <w:pPr>
        <w:numPr>
          <w:ilvl w:val="0"/>
          <w:numId w:val="11"/>
        </w:numPr>
        <w:rPr>
          <w:rFonts w:eastAsia="Times New Roman"/>
          <w:szCs w:val="24"/>
        </w:rPr>
      </w:pPr>
      <w:r w:rsidRPr="00FA4353">
        <w:rPr>
          <w:rFonts w:eastAsia="Times New Roman"/>
          <w:szCs w:val="24"/>
        </w:rPr>
        <w:t>Attend school regularly.</w:t>
      </w:r>
    </w:p>
    <w:p w:rsidR="0035650F" w:rsidRPr="00FA4353" w:rsidRDefault="0035650F" w:rsidP="0035650F">
      <w:pPr>
        <w:numPr>
          <w:ilvl w:val="0"/>
          <w:numId w:val="11"/>
        </w:numPr>
        <w:rPr>
          <w:rFonts w:eastAsia="Times New Roman"/>
          <w:szCs w:val="24"/>
        </w:rPr>
      </w:pPr>
      <w:r w:rsidRPr="00FA4353">
        <w:rPr>
          <w:rFonts w:eastAsia="Times New Roman"/>
          <w:szCs w:val="24"/>
        </w:rPr>
        <w:t>Meet school standards for grooming and dress.</w:t>
      </w:r>
    </w:p>
    <w:p w:rsidR="0035650F" w:rsidRPr="00FA4353" w:rsidRDefault="0035650F" w:rsidP="0035650F">
      <w:pPr>
        <w:numPr>
          <w:ilvl w:val="0"/>
          <w:numId w:val="11"/>
        </w:numPr>
        <w:rPr>
          <w:rFonts w:eastAsia="Times New Roman"/>
          <w:szCs w:val="24"/>
        </w:rPr>
      </w:pPr>
      <w:r w:rsidRPr="00FA4353">
        <w:rPr>
          <w:rFonts w:eastAsia="Times New Roman"/>
          <w:szCs w:val="24"/>
        </w:rPr>
        <w:t>Respect the property of others, including school property and facilities.</w:t>
      </w:r>
    </w:p>
    <w:p w:rsidR="0035650F" w:rsidRPr="00FA4353" w:rsidRDefault="0035650F" w:rsidP="0035650F">
      <w:pPr>
        <w:numPr>
          <w:ilvl w:val="0"/>
          <w:numId w:val="11"/>
        </w:numPr>
        <w:rPr>
          <w:rFonts w:eastAsia="Times New Roman"/>
          <w:szCs w:val="24"/>
        </w:rPr>
      </w:pPr>
      <w:r w:rsidRPr="00FA4353">
        <w:rPr>
          <w:rFonts w:eastAsia="Times New Roman"/>
          <w:szCs w:val="24"/>
        </w:rPr>
        <w:t>Refrain from cheating or plagiarizing the work of others.</w:t>
      </w:r>
    </w:p>
    <w:p w:rsidR="0035650F" w:rsidRPr="00FA4353" w:rsidRDefault="0035650F" w:rsidP="0035650F">
      <w:pPr>
        <w:numPr>
          <w:ilvl w:val="0"/>
          <w:numId w:val="11"/>
        </w:numPr>
        <w:rPr>
          <w:rFonts w:eastAsia="Times New Roman"/>
          <w:szCs w:val="24"/>
        </w:rPr>
      </w:pPr>
      <w:r w:rsidRPr="00FA4353">
        <w:rPr>
          <w:rFonts w:eastAsia="Times New Roman"/>
          <w:szCs w:val="24"/>
        </w:rPr>
        <w:t>Refrain from vulgarity, profanity, obscenity, lewdness, and indecency.</w:t>
      </w:r>
    </w:p>
    <w:p w:rsidR="0035650F" w:rsidRPr="00FA4353" w:rsidRDefault="0035650F" w:rsidP="0035650F">
      <w:pPr>
        <w:rPr>
          <w:rFonts w:eastAsia="Times New Roman"/>
          <w:szCs w:val="24"/>
        </w:rPr>
      </w:pPr>
    </w:p>
    <w:p w:rsidR="0035650F" w:rsidRPr="00FA4353" w:rsidRDefault="0035650F" w:rsidP="0035650F">
      <w:pPr>
        <w:rPr>
          <w:rFonts w:eastAsia="Times New Roman"/>
          <w:b/>
          <w:bCs/>
          <w:i/>
          <w:iCs/>
          <w:szCs w:val="24"/>
        </w:rPr>
      </w:pPr>
      <w:r w:rsidRPr="00FA4353">
        <w:rPr>
          <w:rFonts w:eastAsia="Times New Roman"/>
          <w:szCs w:val="24"/>
        </w:rPr>
        <w:t>Violations of the Code of Conduct may result in disciplinary action.  Disciplinary consequences depend upon the seriousness of the violation and the student’s prior disciplinary record.  Consequences will range from a verbal warning for minor misconduct up to and including expulsion for the most serious offenses.  Behavior that also violates the law may be referred to law enforcement authorities.</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b/>
          <w:szCs w:val="24"/>
          <w:u w:val="single"/>
        </w:rPr>
        <w:t>Expectations</w:t>
      </w:r>
    </w:p>
    <w:p w:rsidR="0035650F" w:rsidRPr="00FA4353" w:rsidRDefault="0035650F" w:rsidP="0035650F">
      <w:pPr>
        <w:rPr>
          <w:rFonts w:eastAsia="Times New Roman"/>
          <w:szCs w:val="24"/>
        </w:rPr>
      </w:pPr>
    </w:p>
    <w:p w:rsidR="0035650F" w:rsidRPr="00FA4353" w:rsidRDefault="0035650F" w:rsidP="0035650F">
      <w:pPr>
        <w:rPr>
          <w:rFonts w:eastAsia="Times New Roman"/>
          <w:szCs w:val="24"/>
        </w:rPr>
      </w:pPr>
      <w:r w:rsidRPr="00FA4353">
        <w:rPr>
          <w:rFonts w:eastAsia="Times New Roman"/>
          <w:szCs w:val="24"/>
        </w:rPr>
        <w:t>The following is a summary of the school unit’s expectations for student behavior.  In many cases, the School Committee has adopted policies that address these expectations in greater detail.  Students, parents and others should refer to the policies and student handbooks for more information about the expectations and consequences.  In case of an inconsistency between the Code of Conduct, School Committee policies and/or school handbooks, School Committee policies will prevail.</w:t>
      </w:r>
    </w:p>
    <w:p w:rsidR="0035650F" w:rsidRPr="00FA4353" w:rsidRDefault="0035650F" w:rsidP="0035650F">
      <w:pPr>
        <w:rPr>
          <w:rFonts w:eastAsia="Times New Roman"/>
          <w:szCs w:val="24"/>
        </w:rPr>
      </w:pPr>
    </w:p>
    <w:p w:rsidR="0035650F" w:rsidRPr="00FA4353" w:rsidRDefault="0035650F" w:rsidP="0035650F">
      <w:pPr>
        <w:tabs>
          <w:tab w:val="left" w:pos="720"/>
        </w:tabs>
        <w:rPr>
          <w:rFonts w:eastAsia="Times New Roman"/>
          <w:szCs w:val="24"/>
        </w:rPr>
      </w:pPr>
      <w:r w:rsidRPr="00FA4353">
        <w:rPr>
          <w:rFonts w:eastAsia="Times New Roman"/>
          <w:szCs w:val="24"/>
        </w:rPr>
        <w:tab/>
      </w:r>
      <w:r w:rsidRPr="00FA4353">
        <w:rPr>
          <w:rFonts w:eastAsia="Times New Roman"/>
          <w:b/>
          <w:szCs w:val="24"/>
        </w:rPr>
        <w:t>A.</w:t>
      </w:r>
      <w:r w:rsidRPr="00FA4353">
        <w:rPr>
          <w:rFonts w:eastAsia="Times New Roman"/>
          <w:b/>
          <w:szCs w:val="24"/>
        </w:rPr>
        <w:tab/>
        <w:t>Violence and Threats</w:t>
      </w:r>
    </w:p>
    <w:p w:rsidR="0035650F" w:rsidRPr="00FA4353" w:rsidRDefault="0035650F" w:rsidP="0035650F">
      <w:pPr>
        <w:rPr>
          <w:rFonts w:eastAsia="Times New Roman"/>
          <w:szCs w:val="24"/>
        </w:rPr>
      </w:pPr>
    </w:p>
    <w:p w:rsidR="0035650F" w:rsidRPr="00FA4353" w:rsidRDefault="0035650F" w:rsidP="0035650F">
      <w:pPr>
        <w:ind w:left="1440" w:hanging="1440"/>
        <w:rPr>
          <w:rFonts w:eastAsia="Times New Roman"/>
          <w:szCs w:val="24"/>
        </w:rPr>
      </w:pPr>
      <w:r w:rsidRPr="00FA4353">
        <w:rPr>
          <w:rFonts w:eastAsia="Times New Roman"/>
          <w:szCs w:val="24"/>
        </w:rPr>
        <w:tab/>
        <w:t>Students shall not engage in violent or threatening behavior.  Prohibited behavior includes fighting, assault and/or battery, taking hostages, threats to commit violence against persons or property, or threats, intimidation, or harassment.  Violations may result in disciplinary action up to and including expulsion.</w:t>
      </w:r>
    </w:p>
    <w:p w:rsidR="0035650F" w:rsidRPr="00FA4353" w:rsidRDefault="0035650F" w:rsidP="0035650F">
      <w:pPr>
        <w:ind w:left="1530" w:hanging="1530"/>
        <w:rPr>
          <w:rFonts w:eastAsia="Times New Roman"/>
          <w:szCs w:val="24"/>
        </w:rPr>
      </w:pPr>
      <w:r w:rsidRPr="00FA4353">
        <w:rPr>
          <w:rFonts w:eastAsia="Times New Roman"/>
          <w:szCs w:val="24"/>
        </w:rPr>
        <w:tab/>
      </w:r>
    </w:p>
    <w:p w:rsidR="0035650F" w:rsidRPr="00FA4353" w:rsidRDefault="0035650F" w:rsidP="0035650F">
      <w:pPr>
        <w:tabs>
          <w:tab w:val="left" w:pos="720"/>
        </w:tabs>
        <w:ind w:left="1530" w:hanging="1530"/>
        <w:rPr>
          <w:rFonts w:eastAsia="Times New Roman"/>
          <w:b/>
          <w:szCs w:val="24"/>
        </w:rPr>
      </w:pPr>
      <w:r w:rsidRPr="00FA4353">
        <w:rPr>
          <w:rFonts w:eastAsia="Times New Roman"/>
          <w:szCs w:val="24"/>
        </w:rPr>
        <w:tab/>
      </w:r>
      <w:r w:rsidRPr="00FA4353">
        <w:rPr>
          <w:rFonts w:eastAsia="Times New Roman"/>
          <w:b/>
          <w:szCs w:val="24"/>
        </w:rPr>
        <w:t>B.</w:t>
      </w:r>
      <w:r w:rsidRPr="00FA4353">
        <w:rPr>
          <w:rFonts w:eastAsia="Times New Roman"/>
          <w:b/>
          <w:szCs w:val="24"/>
        </w:rPr>
        <w:tab/>
        <w:t>Weapons</w:t>
      </w:r>
    </w:p>
    <w:p w:rsidR="0035650F" w:rsidRPr="00FA4353" w:rsidRDefault="0035650F" w:rsidP="0035650F">
      <w:pPr>
        <w:tabs>
          <w:tab w:val="left" w:pos="720"/>
        </w:tabs>
        <w:ind w:left="1530" w:hanging="1530"/>
        <w:rPr>
          <w:rFonts w:eastAsia="Times New Roman"/>
          <w:b/>
          <w:szCs w:val="24"/>
        </w:rPr>
      </w:pPr>
    </w:p>
    <w:p w:rsidR="0035650F" w:rsidRPr="00FA4353" w:rsidRDefault="0035650F" w:rsidP="0035650F">
      <w:pPr>
        <w:tabs>
          <w:tab w:val="left" w:pos="720"/>
        </w:tabs>
        <w:ind w:left="1440" w:hanging="1350"/>
        <w:rPr>
          <w:rFonts w:eastAsia="Times New Roman"/>
          <w:szCs w:val="24"/>
        </w:rPr>
      </w:pPr>
      <w:r w:rsidRPr="00FA4353">
        <w:rPr>
          <w:rFonts w:eastAsia="Times New Roman"/>
          <w:b/>
          <w:szCs w:val="24"/>
        </w:rPr>
        <w:tab/>
      </w:r>
      <w:r w:rsidRPr="00FA4353">
        <w:rPr>
          <w:rFonts w:eastAsia="Times New Roman"/>
          <w:b/>
          <w:szCs w:val="24"/>
        </w:rPr>
        <w:tab/>
      </w:r>
      <w:r w:rsidRPr="00FA4353">
        <w:rPr>
          <w:rFonts w:eastAsia="Times New Roman"/>
          <w:szCs w:val="24"/>
        </w:rPr>
        <w:t>Students shall not possess or use weapons of any kind (examples include but are not limited to firearms, explosives, and knives).  Students also shall not use any object, although not necessarily designed to be a weapon, to inflict bodily harm and/or to threaten, intimidate, coerce or harass another person (examples include but are not limited to bats, lighters, tools, and toy weapons).   Firearms violations will result in expulsion in accordance with state and federal statutes; other weapons violations may result in disciplinary action up to and including expulsion.</w:t>
      </w:r>
    </w:p>
    <w:p w:rsidR="00FA4353" w:rsidRDefault="00FA4353" w:rsidP="00FA4353">
      <w:pPr>
        <w:ind w:left="2160" w:hanging="2160"/>
        <w:jc w:val="center"/>
        <w:rPr>
          <w:rFonts w:eastAsia="Times New Roman"/>
          <w:szCs w:val="24"/>
        </w:rPr>
      </w:pPr>
    </w:p>
    <w:p w:rsidR="00FA4353" w:rsidRDefault="00FA4353" w:rsidP="00FA4353">
      <w:pPr>
        <w:ind w:left="2160" w:hanging="2160"/>
        <w:jc w:val="center"/>
        <w:rPr>
          <w:rFonts w:eastAsia="Times New Roman"/>
          <w:szCs w:val="24"/>
        </w:rPr>
      </w:pPr>
    </w:p>
    <w:p w:rsidR="00FA4353" w:rsidRDefault="00FA4353" w:rsidP="00FA4353">
      <w:pPr>
        <w:ind w:left="2160" w:hanging="2160"/>
        <w:jc w:val="center"/>
        <w:rPr>
          <w:rFonts w:eastAsia="Times New Roman"/>
          <w:szCs w:val="24"/>
        </w:rPr>
      </w:pPr>
    </w:p>
    <w:p w:rsidR="00FA4353" w:rsidRPr="00FA4353" w:rsidRDefault="00FA4353" w:rsidP="00FA4353">
      <w:pPr>
        <w:ind w:left="2160" w:hanging="2160"/>
        <w:jc w:val="center"/>
        <w:rPr>
          <w:rFonts w:eastAsia="Times New Roman"/>
          <w:szCs w:val="24"/>
        </w:rPr>
      </w:pPr>
      <w:r>
        <w:rPr>
          <w:rFonts w:eastAsia="Times New Roman"/>
          <w:szCs w:val="24"/>
        </w:rPr>
        <w:t>Page 2 of 5</w:t>
      </w:r>
    </w:p>
    <w:p w:rsidR="00FA4353" w:rsidRPr="00FA4353" w:rsidRDefault="00FA4353" w:rsidP="00FA4353">
      <w:pPr>
        <w:ind w:left="2160" w:hanging="2160"/>
        <w:jc w:val="right"/>
        <w:rPr>
          <w:rFonts w:eastAsia="Times New Roman"/>
          <w:b/>
          <w:i/>
          <w:szCs w:val="24"/>
        </w:rPr>
      </w:pPr>
      <w:r w:rsidRPr="00FA4353">
        <w:rPr>
          <w:rFonts w:eastAsia="Times New Roman"/>
          <w:b/>
          <w:i/>
          <w:szCs w:val="24"/>
        </w:rPr>
        <w:lastRenderedPageBreak/>
        <w:t>CHERRYFIELD SCHOOL DEPARTMENT</w:t>
      </w:r>
    </w:p>
    <w:p w:rsidR="00FA4353" w:rsidRPr="00FA4353" w:rsidRDefault="00FA4353" w:rsidP="00FA4353">
      <w:pPr>
        <w:ind w:left="2160" w:hanging="2160"/>
        <w:jc w:val="right"/>
        <w:rPr>
          <w:rFonts w:eastAsia="Times New Roman"/>
          <w:b/>
          <w:szCs w:val="24"/>
        </w:rPr>
      </w:pP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t>NEPN/NSBA CODE:  JIC</w:t>
      </w:r>
    </w:p>
    <w:p w:rsidR="0035650F" w:rsidRPr="00FA4353" w:rsidRDefault="0035650F" w:rsidP="0035650F">
      <w:pPr>
        <w:tabs>
          <w:tab w:val="left" w:pos="720"/>
        </w:tabs>
        <w:ind w:left="1530" w:hanging="1530"/>
        <w:rPr>
          <w:rFonts w:eastAsia="Times New Roman"/>
          <w:szCs w:val="24"/>
        </w:rPr>
      </w:pP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b/>
          <w:szCs w:val="24"/>
        </w:rPr>
        <w:t>C.</w:t>
      </w:r>
      <w:r w:rsidRPr="00FA4353">
        <w:rPr>
          <w:rFonts w:eastAsia="Times New Roman"/>
          <w:b/>
          <w:szCs w:val="24"/>
        </w:rPr>
        <w:tab/>
        <w:t>Hazing</w:t>
      </w:r>
    </w:p>
    <w:p w:rsidR="0035650F" w:rsidRPr="00FA4353" w:rsidRDefault="0035650F" w:rsidP="0035650F">
      <w:pPr>
        <w:tabs>
          <w:tab w:val="left" w:pos="720"/>
        </w:tabs>
        <w:ind w:left="1530" w:hanging="1530"/>
        <w:rPr>
          <w:rFonts w:eastAsia="Times New Roman"/>
          <w:szCs w:val="24"/>
        </w:rPr>
      </w:pPr>
    </w:p>
    <w:p w:rsidR="0035650F" w:rsidRPr="00FA4353" w:rsidRDefault="0035650F" w:rsidP="0035650F">
      <w:pPr>
        <w:tabs>
          <w:tab w:val="left" w:pos="720"/>
        </w:tabs>
        <w:ind w:left="1440" w:hanging="1440"/>
        <w:rPr>
          <w:rFonts w:eastAsia="Times New Roman"/>
          <w:szCs w:val="24"/>
        </w:rPr>
      </w:pPr>
      <w:r w:rsidRPr="00FA4353">
        <w:rPr>
          <w:rFonts w:eastAsia="Times New Roman"/>
          <w:szCs w:val="24"/>
        </w:rPr>
        <w:tab/>
      </w:r>
      <w:r w:rsidRPr="00FA4353">
        <w:rPr>
          <w:rFonts w:eastAsia="Times New Roman"/>
          <w:szCs w:val="24"/>
        </w:rPr>
        <w:tab/>
        <w:t>Hazing is prohibited.  Maine law defines injurious hazing as “any action or situation, including harassing behavior that recklessly or intentionally endangers the mental or physical health of any school personnel or a student enrolled in public school.”  No student shall plan, encourage, or engage in such activities in connection with any school program or activity, including extracurricular, co-curricular and athletic activities.  Students who engage in hazing activities are subject to suspension, expulsion and/or other appropriate disciplinary measures.</w:t>
      </w: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szCs w:val="24"/>
        </w:rPr>
        <w:tab/>
      </w: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b/>
          <w:szCs w:val="24"/>
        </w:rPr>
        <w:t>D.</w:t>
      </w:r>
      <w:r w:rsidRPr="00FA4353">
        <w:rPr>
          <w:rFonts w:eastAsia="Times New Roman"/>
          <w:b/>
          <w:szCs w:val="24"/>
        </w:rPr>
        <w:tab/>
        <w:t>Discrimination and Harassment/Sexual Harassment</w:t>
      </w:r>
    </w:p>
    <w:p w:rsidR="0035650F" w:rsidRPr="00FA4353" w:rsidRDefault="0035650F" w:rsidP="0035650F">
      <w:pPr>
        <w:tabs>
          <w:tab w:val="left" w:pos="720"/>
        </w:tabs>
        <w:ind w:left="1530" w:hanging="1530"/>
        <w:rPr>
          <w:rFonts w:eastAsia="Times New Roman"/>
          <w:szCs w:val="24"/>
        </w:rPr>
      </w:pPr>
    </w:p>
    <w:p w:rsidR="0035650F" w:rsidRPr="00FA4353" w:rsidRDefault="0035650F" w:rsidP="0035650F">
      <w:pPr>
        <w:tabs>
          <w:tab w:val="left" w:pos="720"/>
        </w:tabs>
        <w:ind w:left="1440" w:hanging="1350"/>
        <w:rPr>
          <w:rFonts w:eastAsia="Times New Roman"/>
          <w:szCs w:val="24"/>
        </w:rPr>
      </w:pPr>
      <w:r w:rsidRPr="00FA4353">
        <w:rPr>
          <w:rFonts w:eastAsia="Times New Roman"/>
          <w:szCs w:val="24"/>
        </w:rPr>
        <w:tab/>
      </w:r>
      <w:r w:rsidRPr="00FA4353">
        <w:rPr>
          <w:rFonts w:eastAsia="Times New Roman"/>
          <w:szCs w:val="24"/>
        </w:rPr>
        <w:tab/>
        <w:t>Students should not discriminate against other students on the basis of race, color, sex, religion, ancestry, national origin, sexual orientation or disability.  Nor should students harass one another on the basis of race, color, sex, religion, ancestry, or national origin, sexual orientation or disability.  Sexual harassment is also prohibited.  Harassment is grounds for disciplinary action up to and including expulsion.</w:t>
      </w: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szCs w:val="24"/>
        </w:rPr>
        <w:tab/>
      </w: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b/>
          <w:szCs w:val="24"/>
        </w:rPr>
        <w:t>E.</w:t>
      </w:r>
      <w:r w:rsidRPr="00FA4353">
        <w:rPr>
          <w:rFonts w:eastAsia="Times New Roman"/>
          <w:b/>
          <w:szCs w:val="24"/>
        </w:rPr>
        <w:tab/>
        <w:t>Drug and Alcohol Use</w:t>
      </w:r>
    </w:p>
    <w:p w:rsidR="0035650F" w:rsidRPr="00FA4353" w:rsidRDefault="0035650F" w:rsidP="0035650F">
      <w:pPr>
        <w:tabs>
          <w:tab w:val="left" w:pos="720"/>
        </w:tabs>
        <w:ind w:left="1530" w:hanging="1530"/>
        <w:rPr>
          <w:rFonts w:eastAsia="Times New Roman"/>
          <w:szCs w:val="24"/>
        </w:rPr>
      </w:pPr>
    </w:p>
    <w:p w:rsidR="0035650F" w:rsidRPr="00FA4353" w:rsidRDefault="0035650F" w:rsidP="0035650F">
      <w:pPr>
        <w:tabs>
          <w:tab w:val="left" w:pos="720"/>
        </w:tabs>
        <w:ind w:left="1440" w:hanging="1350"/>
        <w:rPr>
          <w:rFonts w:eastAsia="Times New Roman"/>
          <w:szCs w:val="24"/>
        </w:rPr>
      </w:pPr>
      <w:r w:rsidRPr="00FA4353">
        <w:rPr>
          <w:rFonts w:eastAsia="Times New Roman"/>
          <w:szCs w:val="24"/>
        </w:rPr>
        <w:tab/>
      </w:r>
      <w:r w:rsidRPr="00FA4353">
        <w:rPr>
          <w:rFonts w:eastAsia="Times New Roman"/>
          <w:szCs w:val="24"/>
        </w:rPr>
        <w:tab/>
        <w:t>Students shall not distribute, possess, use or be under the influence of “bath salts” or of any alcoholic beverage, drug, or look-alike substance as described in School Committee policy.  Violations may result in disciplinary action up to and including expulsion from school.</w:t>
      </w:r>
      <w:r w:rsidRPr="00FA4353">
        <w:rPr>
          <w:rFonts w:eastAsia="Times New Roman"/>
          <w:szCs w:val="24"/>
        </w:rPr>
        <w:tab/>
      </w:r>
    </w:p>
    <w:p w:rsidR="0035650F" w:rsidRPr="00FA4353" w:rsidRDefault="0035650F" w:rsidP="0035650F">
      <w:pPr>
        <w:tabs>
          <w:tab w:val="left" w:pos="720"/>
        </w:tabs>
        <w:ind w:left="1530" w:hanging="1530"/>
        <w:jc w:val="right"/>
        <w:rPr>
          <w:rFonts w:eastAsia="Times New Roman"/>
          <w:b/>
          <w:szCs w:val="24"/>
        </w:rPr>
      </w:pP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b/>
          <w:szCs w:val="24"/>
        </w:rPr>
        <w:t>F.</w:t>
      </w:r>
      <w:r w:rsidRPr="00FA4353">
        <w:rPr>
          <w:rFonts w:eastAsia="Times New Roman"/>
          <w:b/>
          <w:szCs w:val="24"/>
        </w:rPr>
        <w:tab/>
        <w:t>Tobacco Use</w:t>
      </w:r>
    </w:p>
    <w:p w:rsidR="0035650F" w:rsidRPr="00FA4353" w:rsidRDefault="0035650F" w:rsidP="0035650F">
      <w:pPr>
        <w:tabs>
          <w:tab w:val="left" w:pos="720"/>
        </w:tabs>
        <w:ind w:left="1530" w:hanging="1530"/>
        <w:rPr>
          <w:rFonts w:eastAsia="Times New Roman"/>
          <w:szCs w:val="24"/>
        </w:rPr>
      </w:pPr>
    </w:p>
    <w:p w:rsidR="0035650F" w:rsidRPr="00FA4353" w:rsidRDefault="0035650F" w:rsidP="0035650F">
      <w:pPr>
        <w:tabs>
          <w:tab w:val="left" w:pos="720"/>
        </w:tabs>
        <w:ind w:left="1440" w:hanging="1440"/>
        <w:rPr>
          <w:rFonts w:eastAsia="Times New Roman"/>
          <w:szCs w:val="24"/>
        </w:rPr>
      </w:pPr>
      <w:r w:rsidRPr="00FA4353">
        <w:rPr>
          <w:rFonts w:eastAsia="Times New Roman"/>
          <w:szCs w:val="24"/>
        </w:rPr>
        <w:tab/>
      </w:r>
      <w:r w:rsidRPr="00FA4353">
        <w:rPr>
          <w:rFonts w:eastAsia="Times New Roman"/>
          <w:szCs w:val="24"/>
        </w:rPr>
        <w:tab/>
        <w:t>Students shall not smoke, use, possess, sell or distribute any tobacco products.   Violations of this policy may result in disciplinary action up to and including expulsion from school.</w:t>
      </w: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szCs w:val="24"/>
        </w:rPr>
        <w:tab/>
      </w:r>
    </w:p>
    <w:p w:rsidR="0035650F" w:rsidRPr="00FA4353" w:rsidRDefault="0035650F" w:rsidP="0035650F">
      <w:pPr>
        <w:tabs>
          <w:tab w:val="left" w:pos="720"/>
        </w:tabs>
        <w:ind w:left="1530" w:hanging="1530"/>
        <w:rPr>
          <w:rFonts w:eastAsia="Times New Roman"/>
          <w:b/>
          <w:szCs w:val="24"/>
        </w:rPr>
      </w:pPr>
      <w:r w:rsidRPr="00FA4353">
        <w:rPr>
          <w:rFonts w:eastAsia="Times New Roman"/>
          <w:szCs w:val="24"/>
        </w:rPr>
        <w:tab/>
      </w:r>
      <w:r w:rsidRPr="00FA4353">
        <w:rPr>
          <w:rFonts w:eastAsia="Times New Roman"/>
          <w:b/>
          <w:szCs w:val="24"/>
        </w:rPr>
        <w:t>G.</w:t>
      </w:r>
      <w:r w:rsidRPr="00FA4353">
        <w:rPr>
          <w:rFonts w:eastAsia="Times New Roman"/>
          <w:b/>
          <w:szCs w:val="24"/>
        </w:rPr>
        <w:tab/>
        <w:t>Conduct on School Buses</w:t>
      </w:r>
    </w:p>
    <w:p w:rsidR="0035650F" w:rsidRPr="00FA4353" w:rsidRDefault="0035650F" w:rsidP="0035650F">
      <w:pPr>
        <w:tabs>
          <w:tab w:val="left" w:pos="720"/>
        </w:tabs>
        <w:ind w:left="1530" w:hanging="1530"/>
        <w:rPr>
          <w:rFonts w:eastAsia="Times New Roman"/>
          <w:b/>
          <w:szCs w:val="24"/>
        </w:rPr>
      </w:pPr>
    </w:p>
    <w:p w:rsidR="0035650F" w:rsidRPr="00FA4353" w:rsidRDefault="0035650F" w:rsidP="0035650F">
      <w:pPr>
        <w:tabs>
          <w:tab w:val="left" w:pos="720"/>
          <w:tab w:val="left" w:pos="1440"/>
        </w:tabs>
        <w:ind w:left="1440" w:hanging="1440"/>
        <w:rPr>
          <w:rFonts w:eastAsia="Times New Roman"/>
          <w:szCs w:val="24"/>
        </w:rPr>
      </w:pPr>
      <w:r w:rsidRPr="00FA4353">
        <w:rPr>
          <w:rFonts w:eastAsia="Times New Roman"/>
          <w:b/>
          <w:szCs w:val="24"/>
        </w:rPr>
        <w:tab/>
      </w:r>
      <w:r w:rsidRPr="00FA4353">
        <w:rPr>
          <w:rFonts w:eastAsia="Times New Roman"/>
          <w:b/>
          <w:szCs w:val="24"/>
        </w:rPr>
        <w:tab/>
      </w:r>
      <w:r w:rsidRPr="00FA4353">
        <w:rPr>
          <w:rFonts w:eastAsia="Times New Roman"/>
          <w:szCs w:val="24"/>
        </w:rPr>
        <w:t>Students must comply with all school rules while on school buses.  Students who violate these rules on a school bus may have their riding privileges suspended or revoked, and may also be subject to additional disciplinary action, up to and including expulsion, depending upon the particular violation.</w:t>
      </w:r>
    </w:p>
    <w:p w:rsidR="0035650F" w:rsidRPr="00FA4353" w:rsidRDefault="0035650F" w:rsidP="0035650F">
      <w:pPr>
        <w:tabs>
          <w:tab w:val="left" w:pos="720"/>
        </w:tabs>
        <w:ind w:left="1530" w:hanging="1530"/>
        <w:rPr>
          <w:rFonts w:eastAsia="Times New Roman"/>
          <w:szCs w:val="24"/>
        </w:rPr>
      </w:pP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b/>
          <w:szCs w:val="24"/>
        </w:rPr>
        <w:t>H.</w:t>
      </w:r>
      <w:r w:rsidRPr="00FA4353">
        <w:rPr>
          <w:rFonts w:eastAsia="Times New Roman"/>
          <w:b/>
          <w:szCs w:val="24"/>
        </w:rPr>
        <w:tab/>
        <w:t>Computer/Internet Use</w:t>
      </w:r>
    </w:p>
    <w:p w:rsidR="0035650F" w:rsidRPr="00FA4353" w:rsidRDefault="0035650F" w:rsidP="0035650F">
      <w:pPr>
        <w:tabs>
          <w:tab w:val="left" w:pos="720"/>
        </w:tabs>
        <w:ind w:left="1530" w:hanging="1530"/>
        <w:rPr>
          <w:rFonts w:eastAsia="Times New Roman"/>
          <w:szCs w:val="24"/>
        </w:rPr>
      </w:pPr>
    </w:p>
    <w:p w:rsidR="0035650F" w:rsidRPr="00FA4353" w:rsidRDefault="0035650F" w:rsidP="0035650F">
      <w:pPr>
        <w:tabs>
          <w:tab w:val="left" w:pos="720"/>
        </w:tabs>
        <w:ind w:left="1440" w:hanging="1350"/>
        <w:rPr>
          <w:rFonts w:eastAsia="Times New Roman"/>
          <w:szCs w:val="24"/>
        </w:rPr>
      </w:pPr>
      <w:r w:rsidRPr="00FA4353">
        <w:rPr>
          <w:rFonts w:eastAsia="Times New Roman"/>
          <w:szCs w:val="24"/>
        </w:rPr>
        <w:tab/>
      </w:r>
      <w:r w:rsidRPr="00FA4353">
        <w:rPr>
          <w:rFonts w:eastAsia="Times New Roman"/>
          <w:szCs w:val="24"/>
        </w:rPr>
        <w:tab/>
        <w:t>Students may use school computers, networks and Internet services only for educational purposes.  Students shall comply with all policies and rules governing acceptable use.  Unacceptable use may result in suspension or cancellation of computer privileges as well as additional disciplinary and/or legal action.</w:t>
      </w: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szCs w:val="24"/>
        </w:rPr>
        <w:tab/>
      </w:r>
    </w:p>
    <w:p w:rsidR="0035650F" w:rsidRPr="00FA4353" w:rsidRDefault="0035650F" w:rsidP="0035650F">
      <w:pPr>
        <w:tabs>
          <w:tab w:val="left" w:pos="720"/>
        </w:tabs>
        <w:ind w:left="1530" w:hanging="1530"/>
        <w:rPr>
          <w:rFonts w:eastAsia="Times New Roman"/>
          <w:szCs w:val="24"/>
        </w:rPr>
      </w:pPr>
      <w:r w:rsidRPr="00FA4353">
        <w:rPr>
          <w:rFonts w:eastAsia="Times New Roman"/>
          <w:szCs w:val="24"/>
        </w:rPr>
        <w:tab/>
      </w:r>
      <w:r w:rsidRPr="00FA4353">
        <w:rPr>
          <w:rFonts w:eastAsia="Times New Roman"/>
          <w:b/>
          <w:szCs w:val="24"/>
        </w:rPr>
        <w:t>I.</w:t>
      </w:r>
      <w:r w:rsidRPr="00FA4353">
        <w:rPr>
          <w:rFonts w:eastAsia="Times New Roman"/>
          <w:b/>
          <w:szCs w:val="24"/>
        </w:rPr>
        <w:tab/>
        <w:t>Athletic/Extracurricular Activities</w:t>
      </w:r>
    </w:p>
    <w:p w:rsidR="0035650F" w:rsidRPr="00FA4353" w:rsidRDefault="0035650F" w:rsidP="0035650F">
      <w:pPr>
        <w:tabs>
          <w:tab w:val="left" w:pos="720"/>
        </w:tabs>
        <w:ind w:left="1530" w:hanging="1530"/>
        <w:rPr>
          <w:rFonts w:eastAsia="Times New Roman"/>
          <w:szCs w:val="24"/>
        </w:rPr>
      </w:pPr>
    </w:p>
    <w:p w:rsidR="00FA4353" w:rsidRDefault="0035650F" w:rsidP="0035650F">
      <w:pPr>
        <w:tabs>
          <w:tab w:val="left" w:pos="720"/>
          <w:tab w:val="left" w:pos="1350"/>
          <w:tab w:val="left" w:pos="1440"/>
        </w:tabs>
        <w:ind w:left="1440" w:hanging="1440"/>
        <w:rPr>
          <w:rFonts w:eastAsia="Times New Roman"/>
          <w:szCs w:val="24"/>
        </w:rPr>
      </w:pPr>
      <w:r w:rsidRPr="00FA4353">
        <w:rPr>
          <w:rFonts w:eastAsia="Times New Roman"/>
          <w:szCs w:val="24"/>
        </w:rPr>
        <w:tab/>
      </w:r>
      <w:r w:rsidRPr="00FA4353">
        <w:rPr>
          <w:rFonts w:eastAsia="Times New Roman"/>
          <w:szCs w:val="24"/>
        </w:rPr>
        <w:tab/>
        <w:t xml:space="preserve"> Students must follow all School Committee policies and school rules while participating in athletics and extracurricular activities.  Students who violate policies and rules may be</w:t>
      </w:r>
    </w:p>
    <w:p w:rsidR="00FA4353" w:rsidRDefault="00FA4353" w:rsidP="00FA4353">
      <w:pPr>
        <w:ind w:left="2160" w:hanging="2160"/>
        <w:jc w:val="center"/>
        <w:rPr>
          <w:rFonts w:eastAsia="Times New Roman"/>
          <w:szCs w:val="24"/>
        </w:rPr>
      </w:pPr>
    </w:p>
    <w:p w:rsidR="00FA4353" w:rsidRPr="00FA4353" w:rsidRDefault="00FA4353" w:rsidP="00FA4353">
      <w:pPr>
        <w:ind w:left="2160" w:hanging="2160"/>
        <w:jc w:val="center"/>
        <w:rPr>
          <w:rFonts w:eastAsia="Times New Roman"/>
          <w:szCs w:val="24"/>
        </w:rPr>
      </w:pPr>
      <w:r>
        <w:rPr>
          <w:rFonts w:eastAsia="Times New Roman"/>
          <w:szCs w:val="24"/>
        </w:rPr>
        <w:t>Page 3 of 5</w:t>
      </w:r>
    </w:p>
    <w:p w:rsidR="00FA4353" w:rsidRPr="00FA4353" w:rsidRDefault="00FA4353" w:rsidP="00FA4353">
      <w:pPr>
        <w:ind w:left="2160" w:hanging="2160"/>
        <w:jc w:val="right"/>
        <w:rPr>
          <w:rFonts w:eastAsia="Times New Roman"/>
          <w:b/>
          <w:i/>
          <w:szCs w:val="24"/>
        </w:rPr>
      </w:pPr>
      <w:r w:rsidRPr="00FA4353">
        <w:rPr>
          <w:rFonts w:eastAsia="Times New Roman"/>
          <w:b/>
          <w:i/>
          <w:szCs w:val="24"/>
        </w:rPr>
        <w:lastRenderedPageBreak/>
        <w:t>CHERRYFIELD SCHOOL COMMITTEE</w:t>
      </w:r>
    </w:p>
    <w:p w:rsidR="00FA4353" w:rsidRPr="00FA4353" w:rsidRDefault="00FA4353" w:rsidP="00FA4353">
      <w:pPr>
        <w:ind w:left="2160" w:hanging="2160"/>
        <w:jc w:val="right"/>
        <w:rPr>
          <w:rFonts w:eastAsia="Times New Roman"/>
          <w:b/>
          <w:i/>
          <w:szCs w:val="24"/>
        </w:rPr>
      </w:pPr>
      <w:r w:rsidRPr="00FA4353">
        <w:rPr>
          <w:rFonts w:eastAsia="Times New Roman"/>
          <w:b/>
          <w:i/>
          <w:szCs w:val="24"/>
        </w:rPr>
        <w:t>NEPN/NSBA CODE:  JIC</w:t>
      </w:r>
    </w:p>
    <w:p w:rsidR="00FA4353" w:rsidRPr="00FA4353" w:rsidRDefault="00FA4353" w:rsidP="00FA4353">
      <w:pPr>
        <w:tabs>
          <w:tab w:val="left" w:pos="720"/>
        </w:tabs>
        <w:rPr>
          <w:rFonts w:eastAsia="Times New Roman"/>
          <w:b/>
          <w:szCs w:val="24"/>
          <w:u w:val="single"/>
        </w:rPr>
      </w:pPr>
    </w:p>
    <w:p w:rsidR="0035650F" w:rsidRPr="00FA4353" w:rsidRDefault="00FA4353" w:rsidP="0035650F">
      <w:pPr>
        <w:tabs>
          <w:tab w:val="left" w:pos="720"/>
          <w:tab w:val="left" w:pos="1350"/>
          <w:tab w:val="left" w:pos="1440"/>
        </w:tabs>
        <w:ind w:left="1440" w:hanging="1440"/>
        <w:rPr>
          <w:rFonts w:eastAsia="Times New Roman"/>
          <w:b/>
          <w:bCs/>
          <w:i/>
          <w:iCs/>
          <w:szCs w:val="24"/>
        </w:rPr>
      </w:pPr>
      <w:r>
        <w:rPr>
          <w:rFonts w:eastAsia="Times New Roman"/>
          <w:szCs w:val="24"/>
        </w:rPr>
        <w:tab/>
      </w:r>
      <w:r>
        <w:rPr>
          <w:rFonts w:eastAsia="Times New Roman"/>
          <w:szCs w:val="24"/>
        </w:rPr>
        <w:tab/>
      </w:r>
      <w:r>
        <w:rPr>
          <w:rFonts w:eastAsia="Times New Roman"/>
          <w:szCs w:val="24"/>
        </w:rPr>
        <w:tab/>
      </w:r>
      <w:proofErr w:type="gramStart"/>
      <w:r w:rsidR="0035650F" w:rsidRPr="00FA4353">
        <w:rPr>
          <w:rFonts w:eastAsia="Times New Roman"/>
          <w:szCs w:val="24"/>
        </w:rPr>
        <w:t>subject</w:t>
      </w:r>
      <w:proofErr w:type="gramEnd"/>
      <w:r w:rsidR="0035650F" w:rsidRPr="00FA4353">
        <w:rPr>
          <w:rFonts w:eastAsia="Times New Roman"/>
          <w:szCs w:val="24"/>
        </w:rPr>
        <w:t xml:space="preserve"> to suspension or removal from the team/activity as well as additional disciplinary action under applicable School Committee policies and/or school rules.</w:t>
      </w:r>
    </w:p>
    <w:p w:rsidR="00FA4353" w:rsidRDefault="00FA4353" w:rsidP="0035650F">
      <w:pPr>
        <w:tabs>
          <w:tab w:val="left" w:pos="720"/>
        </w:tabs>
        <w:rPr>
          <w:rFonts w:eastAsia="Times New Roman"/>
          <w:b/>
          <w:szCs w:val="24"/>
          <w:u w:val="single"/>
        </w:rPr>
      </w:pPr>
    </w:p>
    <w:p w:rsidR="0035650F" w:rsidRPr="00FA4353" w:rsidRDefault="0035650F" w:rsidP="0035650F">
      <w:pPr>
        <w:tabs>
          <w:tab w:val="left" w:pos="720"/>
        </w:tabs>
        <w:rPr>
          <w:rFonts w:eastAsia="Times New Roman"/>
          <w:szCs w:val="24"/>
        </w:rPr>
      </w:pPr>
      <w:r w:rsidRPr="00FA4353">
        <w:rPr>
          <w:rFonts w:eastAsia="Times New Roman"/>
          <w:b/>
          <w:szCs w:val="24"/>
          <w:u w:val="single"/>
        </w:rPr>
        <w:t>Removal of Disruptive/Violent/Threatening Students</w:t>
      </w:r>
    </w:p>
    <w:p w:rsidR="0035650F" w:rsidRPr="00FA4353" w:rsidRDefault="0035650F" w:rsidP="0035650F">
      <w:pPr>
        <w:tabs>
          <w:tab w:val="left" w:pos="720"/>
        </w:tabs>
        <w:rPr>
          <w:rFonts w:eastAsia="Times New Roman"/>
          <w:szCs w:val="24"/>
        </w:rPr>
      </w:pPr>
    </w:p>
    <w:p w:rsidR="0035650F" w:rsidRPr="00FA4353" w:rsidRDefault="0035650F" w:rsidP="0035650F">
      <w:pPr>
        <w:tabs>
          <w:tab w:val="left" w:pos="720"/>
        </w:tabs>
        <w:ind w:left="720" w:hanging="720"/>
        <w:rPr>
          <w:rFonts w:eastAsia="Times New Roman"/>
          <w:szCs w:val="24"/>
        </w:rPr>
      </w:pPr>
      <w:r w:rsidRPr="00FA4353">
        <w:rPr>
          <w:rFonts w:eastAsia="Times New Roman"/>
          <w:szCs w:val="24"/>
        </w:rPr>
        <w:t>1.</w:t>
      </w:r>
      <w:r w:rsidRPr="00FA4353">
        <w:rPr>
          <w:rFonts w:eastAsia="Times New Roman"/>
          <w:szCs w:val="24"/>
        </w:rPr>
        <w:tab/>
        <w:t>Students who are disruptive, violent or threatening death or bodily harm to others may be removed from classrooms, school buses, or other school property when necessary to maintain order and safety.  The staff member who orders the student removed should arrange to have the student escorted to the office or other designated location.</w:t>
      </w:r>
    </w:p>
    <w:p w:rsidR="0035650F" w:rsidRPr="00FA4353" w:rsidRDefault="0035650F" w:rsidP="0035650F">
      <w:pPr>
        <w:tabs>
          <w:tab w:val="left" w:pos="720"/>
        </w:tabs>
        <w:ind w:left="720" w:hanging="720"/>
        <w:rPr>
          <w:rFonts w:eastAsia="Times New Roman"/>
          <w:szCs w:val="24"/>
        </w:rPr>
      </w:pPr>
    </w:p>
    <w:p w:rsidR="0035650F" w:rsidRPr="00FA4353" w:rsidRDefault="00FA4353" w:rsidP="0035650F">
      <w:pPr>
        <w:numPr>
          <w:ilvl w:val="0"/>
          <w:numId w:val="13"/>
        </w:numPr>
        <w:tabs>
          <w:tab w:val="left" w:pos="720"/>
        </w:tabs>
        <w:rPr>
          <w:rFonts w:eastAsia="Times New Roman"/>
          <w:szCs w:val="24"/>
        </w:rPr>
      </w:pPr>
      <w:r>
        <w:rPr>
          <w:rFonts w:eastAsia="Times New Roman"/>
          <w:szCs w:val="24"/>
        </w:rPr>
        <w:tab/>
      </w:r>
      <w:r w:rsidR="0035650F" w:rsidRPr="00FA4353">
        <w:rPr>
          <w:rFonts w:eastAsia="Times New Roman"/>
          <w:szCs w:val="24"/>
        </w:rPr>
        <w:t xml:space="preserve">If a student does not comply with a staff member’s order to leave, the staff member will      </w:t>
      </w:r>
    </w:p>
    <w:p w:rsidR="0035650F" w:rsidRPr="00FA4353" w:rsidRDefault="0035650F" w:rsidP="0035650F">
      <w:pPr>
        <w:tabs>
          <w:tab w:val="left" w:pos="720"/>
        </w:tabs>
        <w:rPr>
          <w:rFonts w:eastAsia="Times New Roman"/>
          <w:szCs w:val="24"/>
        </w:rPr>
      </w:pPr>
      <w:r w:rsidRPr="00FA4353">
        <w:rPr>
          <w:rFonts w:eastAsia="Times New Roman"/>
          <w:szCs w:val="24"/>
        </w:rPr>
        <w:t xml:space="preserve">           </w:t>
      </w:r>
      <w:r w:rsidR="00FA4353">
        <w:rPr>
          <w:rFonts w:eastAsia="Times New Roman"/>
          <w:szCs w:val="24"/>
        </w:rPr>
        <w:tab/>
      </w:r>
      <w:proofErr w:type="gramStart"/>
      <w:r w:rsidRPr="00FA4353">
        <w:rPr>
          <w:rFonts w:eastAsia="Times New Roman"/>
          <w:szCs w:val="24"/>
        </w:rPr>
        <w:t>contact</w:t>
      </w:r>
      <w:proofErr w:type="gramEnd"/>
      <w:r w:rsidRPr="00FA4353">
        <w:rPr>
          <w:rFonts w:eastAsia="Times New Roman"/>
          <w:szCs w:val="24"/>
        </w:rPr>
        <w:t xml:space="preserve"> an administrator, or, if not available, another suitable person, who shall respond  </w:t>
      </w:r>
    </w:p>
    <w:p w:rsidR="0035650F" w:rsidRPr="00FA4353" w:rsidRDefault="0035650F" w:rsidP="0035650F">
      <w:pPr>
        <w:tabs>
          <w:tab w:val="left" w:pos="720"/>
        </w:tabs>
        <w:rPr>
          <w:rFonts w:eastAsia="Times New Roman"/>
          <w:szCs w:val="24"/>
        </w:rPr>
      </w:pPr>
      <w:r w:rsidRPr="00FA4353">
        <w:rPr>
          <w:rFonts w:eastAsia="Times New Roman"/>
          <w:szCs w:val="24"/>
        </w:rPr>
        <w:t xml:space="preserve">           </w:t>
      </w:r>
      <w:r w:rsidR="00FA4353">
        <w:rPr>
          <w:rFonts w:eastAsia="Times New Roman"/>
          <w:szCs w:val="24"/>
        </w:rPr>
        <w:tab/>
      </w:r>
      <w:proofErr w:type="gramStart"/>
      <w:r w:rsidRPr="00FA4353">
        <w:rPr>
          <w:rFonts w:eastAsia="Times New Roman"/>
          <w:szCs w:val="24"/>
        </w:rPr>
        <w:t>promptly</w:t>
      </w:r>
      <w:proofErr w:type="gramEnd"/>
      <w:r w:rsidRPr="00FA4353">
        <w:rPr>
          <w:rFonts w:eastAsia="Times New Roman"/>
          <w:szCs w:val="24"/>
        </w:rPr>
        <w:t>.</w:t>
      </w:r>
    </w:p>
    <w:p w:rsidR="0035650F" w:rsidRPr="00FA4353" w:rsidRDefault="0035650F" w:rsidP="0035650F">
      <w:pPr>
        <w:tabs>
          <w:tab w:val="left" w:pos="720"/>
        </w:tabs>
        <w:rPr>
          <w:rFonts w:eastAsia="Times New Roman"/>
          <w:szCs w:val="24"/>
        </w:rPr>
      </w:pPr>
    </w:p>
    <w:p w:rsidR="0035650F" w:rsidRPr="00FA4353" w:rsidRDefault="0035650F" w:rsidP="0035650F">
      <w:pPr>
        <w:numPr>
          <w:ilvl w:val="0"/>
          <w:numId w:val="13"/>
        </w:numPr>
        <w:rPr>
          <w:rFonts w:eastAsia="Times New Roman"/>
          <w:szCs w:val="24"/>
        </w:rPr>
      </w:pPr>
      <w:r w:rsidRPr="00FA4353">
        <w:rPr>
          <w:rFonts w:eastAsia="Times New Roman"/>
          <w:szCs w:val="24"/>
        </w:rPr>
        <w:t xml:space="preserve">     </w:t>
      </w:r>
      <w:r w:rsidR="00FA4353">
        <w:rPr>
          <w:rFonts w:eastAsia="Times New Roman"/>
          <w:szCs w:val="24"/>
        </w:rPr>
        <w:tab/>
      </w:r>
      <w:r w:rsidRPr="00FA4353">
        <w:rPr>
          <w:rFonts w:eastAsia="Times New Roman"/>
          <w:szCs w:val="24"/>
        </w:rPr>
        <w:t xml:space="preserve">Staff members should not use force or restraint, except only to the minimum extent   </w:t>
      </w:r>
    </w:p>
    <w:p w:rsidR="0035650F" w:rsidRPr="00FA4353" w:rsidRDefault="0035650F" w:rsidP="0035650F">
      <w:pPr>
        <w:rPr>
          <w:rFonts w:eastAsia="Times New Roman"/>
          <w:szCs w:val="24"/>
        </w:rPr>
      </w:pPr>
      <w:r w:rsidRPr="00FA4353">
        <w:rPr>
          <w:rFonts w:eastAsia="Times New Roman"/>
          <w:szCs w:val="24"/>
        </w:rPr>
        <w:t xml:space="preserve">           </w:t>
      </w:r>
      <w:r w:rsidR="00FA4353">
        <w:rPr>
          <w:rFonts w:eastAsia="Times New Roman"/>
          <w:szCs w:val="24"/>
        </w:rPr>
        <w:tab/>
      </w:r>
      <w:proofErr w:type="gramStart"/>
      <w:r w:rsidRPr="00FA4353">
        <w:rPr>
          <w:rFonts w:eastAsia="Times New Roman"/>
          <w:szCs w:val="24"/>
        </w:rPr>
        <w:t>necessary</w:t>
      </w:r>
      <w:proofErr w:type="gramEnd"/>
      <w:r w:rsidRPr="00FA4353">
        <w:rPr>
          <w:rFonts w:eastAsia="Times New Roman"/>
          <w:szCs w:val="24"/>
        </w:rPr>
        <w:t xml:space="preserve"> to protect any person from imminent physical harm.  Staff members are not  </w:t>
      </w:r>
    </w:p>
    <w:p w:rsidR="0035650F" w:rsidRPr="00FA4353" w:rsidRDefault="0035650F" w:rsidP="0035650F">
      <w:pPr>
        <w:rPr>
          <w:rFonts w:eastAsia="Times New Roman"/>
          <w:szCs w:val="24"/>
        </w:rPr>
      </w:pPr>
      <w:r w:rsidRPr="00FA4353">
        <w:rPr>
          <w:rFonts w:eastAsia="Times New Roman"/>
          <w:szCs w:val="24"/>
        </w:rPr>
        <w:t xml:space="preserve">           </w:t>
      </w:r>
      <w:r w:rsidR="00FA4353">
        <w:rPr>
          <w:rFonts w:eastAsia="Times New Roman"/>
          <w:szCs w:val="24"/>
        </w:rPr>
        <w:tab/>
      </w:r>
      <w:proofErr w:type="gramStart"/>
      <w:r w:rsidRPr="00FA4353">
        <w:rPr>
          <w:rFonts w:eastAsia="Times New Roman"/>
          <w:szCs w:val="24"/>
        </w:rPr>
        <w:t>required</w:t>
      </w:r>
      <w:proofErr w:type="gramEnd"/>
      <w:r w:rsidRPr="00FA4353">
        <w:rPr>
          <w:rFonts w:eastAsia="Times New Roman"/>
          <w:szCs w:val="24"/>
        </w:rPr>
        <w:t xml:space="preserve"> to take action that puts them at risk of serious injury. </w:t>
      </w:r>
    </w:p>
    <w:p w:rsidR="0035650F" w:rsidRPr="00FA4353" w:rsidRDefault="0035650F" w:rsidP="0035650F">
      <w:pPr>
        <w:tabs>
          <w:tab w:val="left" w:pos="720"/>
        </w:tabs>
        <w:ind w:left="720" w:hanging="720"/>
        <w:jc w:val="right"/>
        <w:rPr>
          <w:rFonts w:eastAsia="Times New Roman"/>
          <w:b/>
          <w:szCs w:val="24"/>
        </w:rPr>
      </w:pPr>
    </w:p>
    <w:p w:rsidR="0035650F" w:rsidRPr="00FA4353" w:rsidRDefault="0035650F" w:rsidP="0035650F">
      <w:pPr>
        <w:tabs>
          <w:tab w:val="left" w:pos="720"/>
        </w:tabs>
        <w:ind w:left="720" w:hanging="720"/>
        <w:rPr>
          <w:rFonts w:eastAsia="Times New Roman"/>
          <w:szCs w:val="24"/>
        </w:rPr>
      </w:pPr>
      <w:r w:rsidRPr="00FA4353">
        <w:rPr>
          <w:rFonts w:eastAsia="Times New Roman"/>
          <w:szCs w:val="24"/>
        </w:rPr>
        <w:t>4.</w:t>
      </w:r>
      <w:r w:rsidRPr="00FA4353">
        <w:rPr>
          <w:rFonts w:eastAsia="Times New Roman"/>
          <w:szCs w:val="24"/>
        </w:rPr>
        <w:tab/>
        <w:t>The responding administrator will take appropriate action.  If the student fails to obey verbal directions, force or restraint may be used only to the minimum extent necessary to protect any person from imminent physical harm or to quell a disturbance.  Whenever practicable, law enforcement should be called to restrain or physically remove the non-compliant student.  The administrator may invoke the school unit’s emergency management plan if appropriate.</w:t>
      </w:r>
    </w:p>
    <w:p w:rsidR="0035650F" w:rsidRPr="00FA4353" w:rsidRDefault="0035650F" w:rsidP="0035650F">
      <w:pPr>
        <w:rPr>
          <w:rFonts w:eastAsia="Times New Roman"/>
          <w:szCs w:val="24"/>
        </w:rPr>
      </w:pPr>
    </w:p>
    <w:p w:rsidR="0035650F" w:rsidRPr="00FA4353" w:rsidRDefault="0035650F" w:rsidP="0035650F">
      <w:pPr>
        <w:tabs>
          <w:tab w:val="left" w:pos="720"/>
        </w:tabs>
        <w:ind w:left="720" w:hanging="720"/>
        <w:rPr>
          <w:rFonts w:eastAsia="Times New Roman"/>
          <w:szCs w:val="24"/>
        </w:rPr>
      </w:pPr>
      <w:r w:rsidRPr="00FA4353">
        <w:rPr>
          <w:rFonts w:eastAsia="Times New Roman"/>
          <w:b/>
          <w:szCs w:val="24"/>
          <w:u w:val="single"/>
        </w:rPr>
        <w:t>Special Services</w:t>
      </w:r>
    </w:p>
    <w:p w:rsidR="0035650F" w:rsidRPr="00FA4353" w:rsidRDefault="0035650F" w:rsidP="0035650F">
      <w:pPr>
        <w:tabs>
          <w:tab w:val="left" w:pos="720"/>
        </w:tabs>
        <w:ind w:left="720" w:hanging="720"/>
        <w:rPr>
          <w:rFonts w:eastAsia="Times New Roman"/>
          <w:szCs w:val="24"/>
        </w:rPr>
      </w:pPr>
    </w:p>
    <w:p w:rsidR="0035650F" w:rsidRPr="00FA4353" w:rsidRDefault="0035650F" w:rsidP="0035650F">
      <w:pPr>
        <w:tabs>
          <w:tab w:val="left" w:pos="720"/>
        </w:tabs>
        <w:ind w:left="720" w:hanging="720"/>
        <w:rPr>
          <w:rFonts w:eastAsia="Times New Roman"/>
          <w:szCs w:val="24"/>
        </w:rPr>
      </w:pPr>
      <w:r w:rsidRPr="00FA4353">
        <w:rPr>
          <w:rFonts w:eastAsia="Times New Roman"/>
          <w:szCs w:val="24"/>
        </w:rPr>
        <w:t>1.</w:t>
      </w:r>
      <w:r w:rsidRPr="00FA4353">
        <w:rPr>
          <w:rFonts w:eastAsia="Times New Roman"/>
          <w:szCs w:val="24"/>
        </w:rPr>
        <w:tab/>
      </w:r>
      <w:r w:rsidRPr="00FA4353">
        <w:rPr>
          <w:rFonts w:eastAsia="Times New Roman"/>
          <w:b/>
          <w:szCs w:val="24"/>
        </w:rPr>
        <w:t>Referral.</w:t>
      </w:r>
      <w:r w:rsidRPr="00FA4353">
        <w:rPr>
          <w:rFonts w:eastAsia="Times New Roman"/>
          <w:szCs w:val="24"/>
        </w:rPr>
        <w:t xml:space="preserve">  The school unit has adopted policies and procedures for determining when a student shall be referred for special services.</w:t>
      </w:r>
    </w:p>
    <w:p w:rsidR="0035650F" w:rsidRPr="00FA4353" w:rsidRDefault="0035650F" w:rsidP="0035650F">
      <w:pPr>
        <w:tabs>
          <w:tab w:val="left" w:pos="720"/>
        </w:tabs>
        <w:ind w:left="720" w:hanging="720"/>
        <w:rPr>
          <w:rFonts w:eastAsia="Times New Roman"/>
          <w:szCs w:val="24"/>
        </w:rPr>
      </w:pPr>
    </w:p>
    <w:p w:rsidR="0035650F" w:rsidRPr="00FA4353" w:rsidRDefault="0035650F" w:rsidP="0035650F">
      <w:pPr>
        <w:tabs>
          <w:tab w:val="left" w:pos="720"/>
        </w:tabs>
        <w:ind w:left="720" w:hanging="720"/>
        <w:rPr>
          <w:rFonts w:eastAsia="Times New Roman"/>
          <w:szCs w:val="24"/>
        </w:rPr>
      </w:pPr>
      <w:r w:rsidRPr="00FA4353">
        <w:rPr>
          <w:rFonts w:eastAsia="Times New Roman"/>
          <w:szCs w:val="24"/>
        </w:rPr>
        <w:t>2.</w:t>
      </w:r>
      <w:r w:rsidRPr="00FA4353">
        <w:rPr>
          <w:rFonts w:eastAsia="Times New Roman"/>
          <w:szCs w:val="24"/>
        </w:rPr>
        <w:tab/>
      </w:r>
      <w:r w:rsidRPr="00FA4353">
        <w:rPr>
          <w:rFonts w:eastAsia="Times New Roman"/>
          <w:b/>
          <w:szCs w:val="24"/>
        </w:rPr>
        <w:t>Review of Individual Educational Plan.</w:t>
      </w:r>
      <w:r w:rsidRPr="00FA4353">
        <w:rPr>
          <w:rFonts w:eastAsia="Times New Roman"/>
          <w:szCs w:val="24"/>
        </w:rPr>
        <w:t xml:space="preserve">  The school shall schedule a meeting to review the IEP of a student who has been removed from class when: a) school officials and/or the parent believes the student may present a substantial likelihood of injury to himself/herself or others; b) the class removals are sufficient to constitute a change in the student’s special education program; or c) school officials or the parent believes that the student’s behavior may warrant a change in educational programming.</w:t>
      </w:r>
    </w:p>
    <w:p w:rsidR="0035650F" w:rsidRPr="00FA4353" w:rsidRDefault="0035650F" w:rsidP="0035650F">
      <w:pPr>
        <w:tabs>
          <w:tab w:val="left" w:pos="720"/>
        </w:tabs>
        <w:ind w:left="720" w:hanging="720"/>
        <w:rPr>
          <w:rFonts w:eastAsia="Times New Roman"/>
          <w:szCs w:val="24"/>
        </w:rPr>
      </w:pPr>
    </w:p>
    <w:p w:rsidR="0035650F" w:rsidRPr="00FA4353" w:rsidRDefault="0035650F" w:rsidP="0035650F">
      <w:pPr>
        <w:tabs>
          <w:tab w:val="left" w:pos="720"/>
        </w:tabs>
        <w:ind w:left="720" w:hanging="720"/>
        <w:rPr>
          <w:rFonts w:eastAsia="Times New Roman"/>
          <w:szCs w:val="24"/>
        </w:rPr>
      </w:pPr>
      <w:r w:rsidRPr="00FA4353">
        <w:rPr>
          <w:rFonts w:eastAsia="Times New Roman"/>
          <w:b/>
          <w:szCs w:val="24"/>
          <w:u w:val="single"/>
        </w:rPr>
        <w:t>Referrals to Law Enforcement Authorities</w:t>
      </w:r>
    </w:p>
    <w:p w:rsidR="0035650F" w:rsidRPr="00FA4353" w:rsidRDefault="0035650F" w:rsidP="0035650F">
      <w:pPr>
        <w:tabs>
          <w:tab w:val="left" w:pos="720"/>
        </w:tabs>
        <w:ind w:left="720" w:hanging="720"/>
        <w:rPr>
          <w:rFonts w:eastAsia="Times New Roman"/>
          <w:szCs w:val="24"/>
        </w:rPr>
      </w:pPr>
    </w:p>
    <w:p w:rsidR="0035650F" w:rsidRPr="00FA4353" w:rsidRDefault="0035650F" w:rsidP="0035650F">
      <w:pPr>
        <w:tabs>
          <w:tab w:val="left" w:pos="720"/>
        </w:tabs>
        <w:rPr>
          <w:rFonts w:eastAsia="Times New Roman"/>
          <w:szCs w:val="24"/>
        </w:rPr>
      </w:pPr>
      <w:r w:rsidRPr="00FA4353">
        <w:rPr>
          <w:rFonts w:eastAsia="Times New Roman"/>
          <w:szCs w:val="24"/>
        </w:rPr>
        <w:t>The Superintendent and principals have the authority to seek the assistance of law enforcement authorities when there is a substantial threat to the safety of the schools, students or staff.  The Superintendent/principals may also inform law enforcement authorities when they have reason to suspect that a student or staff member may have violated a local, state or federal statute.  All serious offenses, as determined by the Superintendent, must be reported to law enforcement authorities.</w:t>
      </w:r>
    </w:p>
    <w:p w:rsidR="00FA4353" w:rsidRDefault="00FA4353" w:rsidP="00FA4353">
      <w:pPr>
        <w:jc w:val="center"/>
        <w:rPr>
          <w:rFonts w:eastAsia="Times New Roman"/>
          <w:szCs w:val="24"/>
        </w:rPr>
      </w:pPr>
    </w:p>
    <w:p w:rsidR="00FA4353" w:rsidRDefault="00FA4353" w:rsidP="00FA4353">
      <w:pPr>
        <w:jc w:val="center"/>
        <w:rPr>
          <w:rFonts w:eastAsia="Times New Roman"/>
          <w:szCs w:val="24"/>
        </w:rPr>
      </w:pPr>
    </w:p>
    <w:p w:rsidR="00FA4353" w:rsidRDefault="00FA4353" w:rsidP="00FA4353">
      <w:pPr>
        <w:jc w:val="center"/>
        <w:rPr>
          <w:rFonts w:eastAsia="Times New Roman"/>
          <w:szCs w:val="24"/>
        </w:rPr>
      </w:pPr>
    </w:p>
    <w:p w:rsidR="00FA4353" w:rsidRDefault="00FA4353" w:rsidP="00FA4353">
      <w:pPr>
        <w:jc w:val="center"/>
        <w:rPr>
          <w:rFonts w:eastAsia="Times New Roman"/>
          <w:szCs w:val="24"/>
        </w:rPr>
      </w:pPr>
    </w:p>
    <w:p w:rsidR="00FA4353" w:rsidRDefault="00FA4353" w:rsidP="00FA4353">
      <w:pPr>
        <w:jc w:val="center"/>
        <w:rPr>
          <w:rFonts w:eastAsia="Times New Roman"/>
          <w:szCs w:val="24"/>
        </w:rPr>
      </w:pPr>
    </w:p>
    <w:p w:rsidR="00FA4353" w:rsidRPr="00FA4353" w:rsidRDefault="00FA4353" w:rsidP="00FA4353">
      <w:pPr>
        <w:jc w:val="center"/>
        <w:rPr>
          <w:rFonts w:eastAsia="Times New Roman"/>
          <w:szCs w:val="24"/>
        </w:rPr>
      </w:pPr>
      <w:r>
        <w:rPr>
          <w:rFonts w:eastAsia="Times New Roman"/>
          <w:szCs w:val="24"/>
        </w:rPr>
        <w:t>Page 4 of 5</w:t>
      </w:r>
    </w:p>
    <w:p w:rsidR="00FA4353" w:rsidRPr="00FA4353" w:rsidRDefault="00FA4353" w:rsidP="00FA4353">
      <w:pPr>
        <w:ind w:left="2160" w:hanging="2160"/>
        <w:jc w:val="right"/>
        <w:rPr>
          <w:rFonts w:eastAsia="Times New Roman"/>
          <w:b/>
          <w:i/>
          <w:szCs w:val="24"/>
        </w:rPr>
      </w:pPr>
      <w:r w:rsidRPr="00FA4353">
        <w:rPr>
          <w:rFonts w:eastAsia="Times New Roman"/>
          <w:b/>
          <w:i/>
          <w:szCs w:val="24"/>
        </w:rPr>
        <w:lastRenderedPageBreak/>
        <w:t>CHERRYFIELD SCHOOL DEPARTMENT</w:t>
      </w:r>
    </w:p>
    <w:p w:rsidR="00FA4353" w:rsidRPr="00FA4353" w:rsidRDefault="00FA4353" w:rsidP="00FA4353">
      <w:pPr>
        <w:ind w:left="2160" w:hanging="2160"/>
        <w:jc w:val="right"/>
        <w:rPr>
          <w:rFonts w:eastAsia="Times New Roman"/>
          <w:b/>
          <w:i/>
          <w:szCs w:val="24"/>
        </w:rPr>
      </w:pP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r>
      <w:r w:rsidRPr="00FA4353">
        <w:rPr>
          <w:rFonts w:eastAsia="Times New Roman"/>
          <w:b/>
          <w:i/>
          <w:szCs w:val="24"/>
        </w:rPr>
        <w:tab/>
        <w:t>NEPN/NSBA CODE:  JIC</w:t>
      </w:r>
    </w:p>
    <w:p w:rsidR="0035650F" w:rsidRPr="00FA4353" w:rsidRDefault="0035650F" w:rsidP="0035650F">
      <w:pPr>
        <w:tabs>
          <w:tab w:val="left" w:pos="720"/>
        </w:tabs>
        <w:rPr>
          <w:rFonts w:eastAsia="Times New Roman"/>
          <w:szCs w:val="24"/>
        </w:rPr>
      </w:pPr>
    </w:p>
    <w:p w:rsidR="0035650F" w:rsidRPr="00FA4353" w:rsidRDefault="0035650F" w:rsidP="0035650F">
      <w:pPr>
        <w:tabs>
          <w:tab w:val="left" w:pos="720"/>
        </w:tabs>
        <w:rPr>
          <w:rFonts w:eastAsia="Times New Roman"/>
          <w:szCs w:val="24"/>
        </w:rPr>
      </w:pPr>
      <w:r w:rsidRPr="00FA4353">
        <w:rPr>
          <w:rFonts w:eastAsia="Times New Roman"/>
          <w:b/>
          <w:szCs w:val="24"/>
          <w:u w:val="single"/>
        </w:rPr>
        <w:t>Dissemination of the Student Code of Conduct</w:t>
      </w:r>
    </w:p>
    <w:p w:rsidR="0035650F" w:rsidRPr="00FA4353" w:rsidRDefault="0035650F" w:rsidP="0035650F">
      <w:pPr>
        <w:tabs>
          <w:tab w:val="left" w:pos="720"/>
        </w:tabs>
        <w:rPr>
          <w:rFonts w:eastAsia="Times New Roman"/>
          <w:szCs w:val="24"/>
        </w:rPr>
      </w:pPr>
    </w:p>
    <w:p w:rsidR="0035650F" w:rsidRPr="00FA4353" w:rsidRDefault="0035650F" w:rsidP="0035650F">
      <w:pPr>
        <w:tabs>
          <w:tab w:val="left" w:pos="720"/>
        </w:tabs>
        <w:rPr>
          <w:rFonts w:eastAsia="Times New Roman"/>
          <w:szCs w:val="24"/>
        </w:rPr>
      </w:pPr>
      <w:r w:rsidRPr="00FA4353">
        <w:rPr>
          <w:rFonts w:eastAsia="Times New Roman"/>
          <w:szCs w:val="24"/>
        </w:rPr>
        <w:t>The Student Code of Conduct and summary of consequences for violation of the Code of Conduct shall be distributed to staff, students and parents through handbooks and/or other means selected by the Superintendent and building administrators.</w:t>
      </w:r>
    </w:p>
    <w:p w:rsidR="0035650F" w:rsidRPr="00FA4353" w:rsidRDefault="0035650F" w:rsidP="0035650F">
      <w:pPr>
        <w:tabs>
          <w:tab w:val="left" w:pos="720"/>
        </w:tabs>
        <w:rPr>
          <w:rFonts w:eastAsia="Times New Roman"/>
          <w:szCs w:val="24"/>
        </w:rPr>
      </w:pPr>
    </w:p>
    <w:p w:rsidR="0035650F" w:rsidRPr="00FA4353" w:rsidRDefault="0035650F" w:rsidP="0035650F">
      <w:pPr>
        <w:tabs>
          <w:tab w:val="left" w:pos="720"/>
        </w:tabs>
        <w:rPr>
          <w:rFonts w:eastAsia="Times New Roman"/>
          <w:szCs w:val="24"/>
        </w:rPr>
      </w:pPr>
      <w:r w:rsidRPr="00FA4353">
        <w:rPr>
          <w:rFonts w:eastAsia="Times New Roman"/>
          <w:szCs w:val="24"/>
        </w:rPr>
        <w:t>Legal Reference:</w:t>
      </w:r>
      <w:r w:rsidRPr="00FA4353">
        <w:rPr>
          <w:rFonts w:eastAsia="Times New Roman"/>
          <w:szCs w:val="24"/>
        </w:rPr>
        <w:tab/>
        <w:t xml:space="preserve">20-A M.R.S.A. §§ 254(11); 1001 (15) </w:t>
      </w:r>
    </w:p>
    <w:p w:rsidR="0035650F" w:rsidRPr="00FA4353" w:rsidRDefault="0035650F" w:rsidP="0035650F">
      <w:pPr>
        <w:tabs>
          <w:tab w:val="left" w:pos="720"/>
          <w:tab w:val="left" w:pos="1440"/>
        </w:tabs>
        <w:rPr>
          <w:rFonts w:eastAsia="Times New Roman"/>
          <w:szCs w:val="24"/>
        </w:rPr>
      </w:pP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Legal Reference:</w:t>
      </w:r>
      <w:r w:rsidRPr="00FA4353">
        <w:rPr>
          <w:rFonts w:eastAsia="Times New Roman"/>
          <w:szCs w:val="24"/>
        </w:rPr>
        <w:tab/>
        <w:t>20-A MRSA §§ 254 (11); 1001 (15)</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Standards for Ethical and Responsible Behavior in Maine Schools and Communities (Report of the Commission for Ethical and Responsible Behavior, 2/01)</w:t>
      </w:r>
    </w:p>
    <w:p w:rsidR="0035650F" w:rsidRPr="00FA4353" w:rsidRDefault="0035650F" w:rsidP="0035650F">
      <w:pPr>
        <w:tabs>
          <w:tab w:val="left" w:pos="720"/>
          <w:tab w:val="left" w:pos="1440"/>
          <w:tab w:val="left" w:pos="2160"/>
        </w:tabs>
        <w:ind w:left="2880" w:hanging="2880"/>
        <w:rPr>
          <w:rFonts w:eastAsia="Times New Roman"/>
          <w:szCs w:val="24"/>
        </w:rPr>
      </w:pP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Cross Reference:</w:t>
      </w:r>
      <w:r w:rsidRPr="00FA4353">
        <w:rPr>
          <w:rFonts w:eastAsia="Times New Roman"/>
          <w:szCs w:val="24"/>
        </w:rPr>
        <w:tab/>
        <w:t>AC - Nondiscrimination/Equal Opportunity and Affirmative Action</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ACAA/ACAA-R - Harassment and Sexual Harassment of Students</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ACAD - Hazing</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ADAA - School System Commitment to Standards for Ethical and Responsible Behavior</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ADC - Tobacco Use and Possession</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EBCC - Bomb Threats</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IHBAA – Referral and Use of General Education Interventions</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 xml:space="preserve">IHBAC - Child Find </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IJNDB – Student Computer and Internet Use and Internet Safety</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JICIA - Weapons, Violence, and School Safety</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JICH - Drug and Alcohol Use by Students</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JK - Student Discipline</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JKD - Suspension of Students</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JKE - Expulsion of Students</w:t>
      </w: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ab/>
      </w:r>
      <w:r w:rsidRPr="00FA4353">
        <w:rPr>
          <w:rFonts w:eastAsia="Times New Roman"/>
          <w:szCs w:val="24"/>
        </w:rPr>
        <w:tab/>
      </w:r>
      <w:r w:rsidRPr="00FA4353">
        <w:rPr>
          <w:rFonts w:eastAsia="Times New Roman"/>
          <w:szCs w:val="24"/>
        </w:rPr>
        <w:tab/>
        <w:t>JKF - Disciplinary Removals of Students with Disabilities</w:t>
      </w:r>
    </w:p>
    <w:p w:rsidR="0035650F" w:rsidRPr="00FA4353" w:rsidRDefault="0035650F" w:rsidP="0035650F">
      <w:pPr>
        <w:tabs>
          <w:tab w:val="left" w:pos="720"/>
          <w:tab w:val="left" w:pos="1440"/>
          <w:tab w:val="left" w:pos="2160"/>
        </w:tabs>
        <w:ind w:left="2880" w:hanging="2880"/>
        <w:rPr>
          <w:rFonts w:eastAsia="Times New Roman"/>
          <w:szCs w:val="24"/>
        </w:rPr>
      </w:pPr>
    </w:p>
    <w:p w:rsidR="0035650F" w:rsidRPr="00FA4353" w:rsidRDefault="0035650F" w:rsidP="0035650F">
      <w:pPr>
        <w:tabs>
          <w:tab w:val="left" w:pos="720"/>
          <w:tab w:val="left" w:pos="1440"/>
          <w:tab w:val="left" w:pos="2160"/>
        </w:tabs>
        <w:ind w:left="2880" w:hanging="2880"/>
        <w:rPr>
          <w:rFonts w:eastAsia="Times New Roman"/>
          <w:szCs w:val="24"/>
        </w:rPr>
      </w:pPr>
      <w:r w:rsidRPr="00FA4353">
        <w:rPr>
          <w:rFonts w:eastAsia="Times New Roman"/>
          <w:szCs w:val="24"/>
        </w:rPr>
        <w:t xml:space="preserve">DATE ADOPTED: </w:t>
      </w:r>
      <w:r w:rsidR="0078634A" w:rsidRPr="00FA4353">
        <w:rPr>
          <w:rFonts w:eastAsia="Times New Roman"/>
          <w:szCs w:val="24"/>
        </w:rPr>
        <w:tab/>
      </w:r>
      <w:r w:rsidRPr="00FA4353">
        <w:rPr>
          <w:rFonts w:eastAsia="Times New Roman"/>
          <w:szCs w:val="24"/>
        </w:rPr>
        <w:t>September 10, 2013</w:t>
      </w:r>
    </w:p>
    <w:p w:rsidR="0035650F" w:rsidRPr="00FA4353" w:rsidRDefault="0035650F" w:rsidP="0035650F">
      <w:pPr>
        <w:tabs>
          <w:tab w:val="left" w:pos="720"/>
          <w:tab w:val="left" w:pos="1440"/>
          <w:tab w:val="left" w:pos="2160"/>
        </w:tabs>
        <w:ind w:left="2880" w:hanging="2880"/>
        <w:rPr>
          <w:rFonts w:eastAsia="Times New Roman"/>
          <w:szCs w:val="24"/>
        </w:rPr>
      </w:pPr>
    </w:p>
    <w:p w:rsidR="0035650F" w:rsidRDefault="0035650F"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Default="00FA4353" w:rsidP="0035650F">
      <w:pPr>
        <w:tabs>
          <w:tab w:val="left" w:pos="720"/>
          <w:tab w:val="left" w:pos="1440"/>
          <w:tab w:val="left" w:pos="2160"/>
        </w:tabs>
        <w:ind w:left="2880" w:hanging="2880"/>
        <w:rPr>
          <w:rFonts w:eastAsia="Times New Roman"/>
          <w:szCs w:val="24"/>
        </w:rPr>
      </w:pPr>
    </w:p>
    <w:p w:rsidR="00FA4353" w:rsidRPr="00FA4353" w:rsidRDefault="00FA4353" w:rsidP="0035650F">
      <w:pPr>
        <w:tabs>
          <w:tab w:val="left" w:pos="720"/>
          <w:tab w:val="left" w:pos="1440"/>
          <w:tab w:val="left" w:pos="2160"/>
        </w:tabs>
        <w:ind w:left="2880" w:hanging="2880"/>
        <w:rPr>
          <w:rFonts w:eastAsia="Times New Roman"/>
          <w:szCs w:val="24"/>
        </w:rPr>
      </w:pPr>
    </w:p>
    <w:p w:rsidR="00FA4353" w:rsidRDefault="00FA4353" w:rsidP="00FA4353">
      <w:pPr>
        <w:ind w:left="2160" w:hanging="2160"/>
        <w:jc w:val="center"/>
        <w:rPr>
          <w:rFonts w:eastAsia="Times New Roman"/>
          <w:szCs w:val="24"/>
        </w:rPr>
      </w:pPr>
    </w:p>
    <w:p w:rsidR="00FA4353" w:rsidRDefault="00FA4353" w:rsidP="00FA4353">
      <w:pPr>
        <w:ind w:left="2160" w:hanging="2160"/>
        <w:jc w:val="center"/>
        <w:rPr>
          <w:rFonts w:eastAsia="Times New Roman"/>
          <w:szCs w:val="24"/>
        </w:rPr>
      </w:pPr>
    </w:p>
    <w:p w:rsidR="00FA4353" w:rsidRDefault="00FA4353" w:rsidP="00FA4353">
      <w:pPr>
        <w:ind w:left="2160" w:hanging="2160"/>
        <w:jc w:val="center"/>
        <w:rPr>
          <w:rFonts w:eastAsia="Times New Roman"/>
          <w:szCs w:val="24"/>
        </w:rPr>
      </w:pPr>
    </w:p>
    <w:p w:rsidR="00FA4353" w:rsidRDefault="00FA4353" w:rsidP="00FA4353">
      <w:pPr>
        <w:ind w:left="2160" w:hanging="2160"/>
        <w:jc w:val="center"/>
        <w:rPr>
          <w:rFonts w:eastAsia="Times New Roman"/>
          <w:szCs w:val="24"/>
        </w:rPr>
      </w:pPr>
    </w:p>
    <w:p w:rsidR="00FA4353" w:rsidRPr="00FA4353" w:rsidRDefault="00FA4353" w:rsidP="00FA4353">
      <w:pPr>
        <w:ind w:left="2160" w:hanging="2160"/>
        <w:jc w:val="center"/>
        <w:rPr>
          <w:rFonts w:eastAsia="Times New Roman"/>
          <w:szCs w:val="24"/>
        </w:rPr>
      </w:pPr>
      <w:r>
        <w:rPr>
          <w:rFonts w:eastAsia="Times New Roman"/>
          <w:szCs w:val="24"/>
        </w:rPr>
        <w:t>Page 5 of 5</w:t>
      </w:r>
    </w:p>
    <w:sectPr w:rsidR="00FA4353" w:rsidRPr="00FA4353" w:rsidSect="002D1B3C">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801F4"/>
    <w:multiLevelType w:val="hybridMultilevel"/>
    <w:tmpl w:val="1CBCB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D64C79"/>
    <w:multiLevelType w:val="hybridMultilevel"/>
    <w:tmpl w:val="4CD8503A"/>
    <w:lvl w:ilvl="0" w:tplc="39DE4FF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67FED"/>
    <w:multiLevelType w:val="hybridMultilevel"/>
    <w:tmpl w:val="FE42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10">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A7EA9"/>
    <w:multiLevelType w:val="hybridMultilevel"/>
    <w:tmpl w:val="C0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1"/>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2"/>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36891"/>
    <w:rsid w:val="002A5BEB"/>
    <w:rsid w:val="002B4B8B"/>
    <w:rsid w:val="002D3A8A"/>
    <w:rsid w:val="0035650F"/>
    <w:rsid w:val="0037292B"/>
    <w:rsid w:val="00372DAF"/>
    <w:rsid w:val="003B25C6"/>
    <w:rsid w:val="003D090D"/>
    <w:rsid w:val="00401252"/>
    <w:rsid w:val="00477E95"/>
    <w:rsid w:val="00493E13"/>
    <w:rsid w:val="004F504A"/>
    <w:rsid w:val="00554BC6"/>
    <w:rsid w:val="005935E2"/>
    <w:rsid w:val="005A71F6"/>
    <w:rsid w:val="006235FF"/>
    <w:rsid w:val="006246FC"/>
    <w:rsid w:val="00664EEA"/>
    <w:rsid w:val="00676D56"/>
    <w:rsid w:val="00745977"/>
    <w:rsid w:val="007862C8"/>
    <w:rsid w:val="0078634A"/>
    <w:rsid w:val="007E6FA2"/>
    <w:rsid w:val="007F66DD"/>
    <w:rsid w:val="008306CA"/>
    <w:rsid w:val="008523C1"/>
    <w:rsid w:val="00863AA2"/>
    <w:rsid w:val="008C76BD"/>
    <w:rsid w:val="008E4524"/>
    <w:rsid w:val="008F1DF7"/>
    <w:rsid w:val="00912C1F"/>
    <w:rsid w:val="00986012"/>
    <w:rsid w:val="009A02FC"/>
    <w:rsid w:val="009A200C"/>
    <w:rsid w:val="009C5B43"/>
    <w:rsid w:val="009D6FF4"/>
    <w:rsid w:val="009E7545"/>
    <w:rsid w:val="009F75AC"/>
    <w:rsid w:val="00A14029"/>
    <w:rsid w:val="00A2607C"/>
    <w:rsid w:val="00A46F96"/>
    <w:rsid w:val="00AE051B"/>
    <w:rsid w:val="00B30FE8"/>
    <w:rsid w:val="00B3716C"/>
    <w:rsid w:val="00B803D8"/>
    <w:rsid w:val="00BB1A1F"/>
    <w:rsid w:val="00BB3955"/>
    <w:rsid w:val="00BD201F"/>
    <w:rsid w:val="00BE3D89"/>
    <w:rsid w:val="00C07F8B"/>
    <w:rsid w:val="00C2016D"/>
    <w:rsid w:val="00C50B97"/>
    <w:rsid w:val="00D41517"/>
    <w:rsid w:val="00D61457"/>
    <w:rsid w:val="00D64005"/>
    <w:rsid w:val="00D72AA1"/>
    <w:rsid w:val="00DE087D"/>
    <w:rsid w:val="00E27592"/>
    <w:rsid w:val="00E43C4F"/>
    <w:rsid w:val="00E9747B"/>
    <w:rsid w:val="00EA32A9"/>
    <w:rsid w:val="00EB5BC9"/>
    <w:rsid w:val="00ED6B4F"/>
    <w:rsid w:val="00EE3AC6"/>
    <w:rsid w:val="00EF4201"/>
    <w:rsid w:val="00F0285B"/>
    <w:rsid w:val="00F475FF"/>
    <w:rsid w:val="00F7334D"/>
    <w:rsid w:val="00F7363F"/>
    <w:rsid w:val="00FA4353"/>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val="x-none" w:eastAsia="x-none"/>
    </w:rPr>
  </w:style>
  <w:style w:type="paragraph" w:styleId="ListParagraph">
    <w:name w:val="List Paragraph"/>
    <w:basedOn w:val="Normal"/>
    <w:uiPriority w:val="34"/>
    <w:qFormat/>
    <w:rsid w:val="00FA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4</cp:revision>
  <dcterms:created xsi:type="dcterms:W3CDTF">2014-10-01T13:32:00Z</dcterms:created>
  <dcterms:modified xsi:type="dcterms:W3CDTF">2014-10-01T13:41:00Z</dcterms:modified>
</cp:coreProperties>
</file>