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13C" w:rsidRDefault="00B3513C" w:rsidP="00B3513C">
      <w:pPr>
        <w:jc w:val="right"/>
        <w:rPr>
          <w:b/>
          <w:i/>
        </w:rPr>
      </w:pPr>
      <w:r>
        <w:rPr>
          <w:b/>
          <w:i/>
        </w:rPr>
        <w:t>CHERRYFIELD SCHOOL DEPARTMENT</w:t>
      </w:r>
    </w:p>
    <w:p w:rsidR="00B3513C" w:rsidRPr="00B3513C" w:rsidRDefault="00B3513C" w:rsidP="00B3513C">
      <w:pPr>
        <w:jc w:val="right"/>
        <w:rPr>
          <w:b/>
          <w:i/>
        </w:rPr>
      </w:pPr>
      <w:r>
        <w:rPr>
          <w:b/>
          <w:i/>
        </w:rPr>
        <w:t>NEPN/NSBA CODE: K</w:t>
      </w:r>
      <w:r w:rsidR="004C465E">
        <w:rPr>
          <w:b/>
          <w:i/>
        </w:rPr>
        <w:t>LG</w:t>
      </w:r>
      <w:r w:rsidR="0040627E">
        <w:rPr>
          <w:b/>
          <w:i/>
        </w:rPr>
        <w:t>-R</w:t>
      </w:r>
    </w:p>
    <w:p w:rsidR="00B3513C" w:rsidRPr="00B155B3" w:rsidRDefault="00B3513C" w:rsidP="00B3513C">
      <w:pPr>
        <w:jc w:val="center"/>
        <w:rPr>
          <w:b/>
        </w:rPr>
      </w:pPr>
    </w:p>
    <w:p w:rsidR="00B155B3" w:rsidRPr="00B155B3" w:rsidRDefault="0040627E" w:rsidP="00B155B3">
      <w:pPr>
        <w:pStyle w:val="NoSpacing"/>
        <w:jc w:val="center"/>
        <w:rPr>
          <w:b/>
        </w:rPr>
      </w:pPr>
      <w:r w:rsidRPr="00B155B3">
        <w:rPr>
          <w:b/>
        </w:rPr>
        <w:t>RELATIONS WITH LAW ENFORCEMENT AUTHORITIES</w:t>
      </w:r>
    </w:p>
    <w:p w:rsidR="0040627E" w:rsidRDefault="0040627E" w:rsidP="00B155B3">
      <w:pPr>
        <w:pStyle w:val="NoSpacing"/>
        <w:jc w:val="center"/>
        <w:rPr>
          <w:b/>
        </w:rPr>
      </w:pPr>
      <w:r w:rsidRPr="00B155B3">
        <w:rPr>
          <w:b/>
        </w:rPr>
        <w:t>ADMINISTRATIVE PROCEDURE</w:t>
      </w:r>
    </w:p>
    <w:p w:rsidR="00B155B3" w:rsidRPr="00B155B3" w:rsidRDefault="00B155B3" w:rsidP="00B155B3">
      <w:pPr>
        <w:pStyle w:val="NoSpacing"/>
        <w:jc w:val="center"/>
        <w:rPr>
          <w:b/>
        </w:rPr>
      </w:pPr>
    </w:p>
    <w:p w:rsidR="00B155B3" w:rsidRDefault="0040627E" w:rsidP="00B155B3">
      <w:pPr>
        <w:pStyle w:val="NoSpacing"/>
        <w:rPr>
          <w:b/>
        </w:rPr>
      </w:pPr>
      <w:r w:rsidRPr="00B155B3">
        <w:rPr>
          <w:b/>
        </w:rPr>
        <w:t>[NOTE: This procedure provides only a general framework for involvement of law enforcement in the schools.  MSMA recommends that local Boards consult with legal counsel, school administrators and law enforcement representatives and modify this procedure as necessary to reflect local needs and conditions.</w:t>
      </w:r>
      <w:r w:rsidR="00B155B3">
        <w:rPr>
          <w:b/>
        </w:rPr>
        <w:t xml:space="preserve"> </w:t>
      </w:r>
    </w:p>
    <w:p w:rsidR="00B155B3" w:rsidRDefault="00B155B3" w:rsidP="00B155B3">
      <w:pPr>
        <w:pStyle w:val="NoSpacing"/>
        <w:rPr>
          <w:b/>
        </w:rPr>
      </w:pPr>
    </w:p>
    <w:p w:rsidR="0040627E" w:rsidRPr="00B155B3" w:rsidRDefault="0040627E" w:rsidP="00B155B3">
      <w:pPr>
        <w:pStyle w:val="NoSpacing"/>
        <w:rPr>
          <w:b/>
        </w:rPr>
      </w:pPr>
      <w:r w:rsidRPr="00B155B3">
        <w:rPr>
          <w:b/>
        </w:rPr>
        <w:t>Local Boards should discuss which school staff will be authorized to deal with law enforcement authorities and insert specific language wherever the term “school administrators” is bolded in this procedure.]</w:t>
      </w:r>
    </w:p>
    <w:p w:rsidR="0040627E" w:rsidRPr="0040627E" w:rsidRDefault="0040627E" w:rsidP="00B155B3">
      <w:pPr>
        <w:pStyle w:val="NoSpacing"/>
      </w:pPr>
    </w:p>
    <w:p w:rsidR="0040627E" w:rsidRPr="0040627E" w:rsidRDefault="0040627E" w:rsidP="00B155B3">
      <w:pPr>
        <w:pStyle w:val="NoSpacing"/>
      </w:pPr>
      <w:r w:rsidRPr="0040627E">
        <w:t>The following procedures are intended to guide the involvement of law enforcement authorities in the schools:</w:t>
      </w:r>
    </w:p>
    <w:p w:rsidR="0040627E" w:rsidRPr="0040627E" w:rsidRDefault="0040627E" w:rsidP="00B155B3">
      <w:pPr>
        <w:pStyle w:val="NoSpacing"/>
      </w:pPr>
    </w:p>
    <w:p w:rsidR="0040627E" w:rsidRPr="0040627E" w:rsidRDefault="0040627E" w:rsidP="00B155B3">
      <w:pPr>
        <w:pStyle w:val="NoSpacing"/>
      </w:pPr>
      <w:r w:rsidRPr="0040627E">
        <w:tab/>
        <w:t>A.</w:t>
      </w:r>
      <w:r w:rsidRPr="0040627E">
        <w:tab/>
        <w:t>Law enforcement officials may enter school premises:</w:t>
      </w:r>
    </w:p>
    <w:p w:rsidR="0040627E" w:rsidRPr="0040627E" w:rsidRDefault="0040627E" w:rsidP="00B155B3">
      <w:pPr>
        <w:pStyle w:val="NoSpacing"/>
      </w:pPr>
    </w:p>
    <w:p w:rsidR="0040627E" w:rsidRPr="0040627E" w:rsidRDefault="0040627E" w:rsidP="00B155B3">
      <w:pPr>
        <w:pStyle w:val="NoSpacing"/>
      </w:pPr>
      <w:r w:rsidRPr="0040627E">
        <w:tab/>
      </w:r>
      <w:r w:rsidRPr="0040627E">
        <w:tab/>
        <w:t>1.</w:t>
      </w:r>
      <w:r w:rsidRPr="0040627E">
        <w:tab/>
        <w:t>In the event of an emergency endangering student or staff safety;</w:t>
      </w:r>
    </w:p>
    <w:p w:rsidR="0040627E" w:rsidRPr="0040627E" w:rsidRDefault="0040627E" w:rsidP="00B155B3">
      <w:pPr>
        <w:pStyle w:val="NoSpacing"/>
      </w:pPr>
    </w:p>
    <w:p w:rsidR="0040627E" w:rsidRPr="0040627E" w:rsidRDefault="0040627E" w:rsidP="00B155B3">
      <w:pPr>
        <w:pStyle w:val="NoSpacing"/>
      </w:pPr>
      <w:r w:rsidRPr="0040627E">
        <w:tab/>
      </w:r>
      <w:r w:rsidRPr="0040627E">
        <w:tab/>
        <w:t>2.</w:t>
      </w:r>
      <w:r w:rsidRPr="0040627E">
        <w:tab/>
      </w:r>
      <w:proofErr w:type="gramStart"/>
      <w:r w:rsidRPr="0040627E">
        <w:t>At</w:t>
      </w:r>
      <w:proofErr w:type="gramEnd"/>
      <w:r w:rsidRPr="0040627E">
        <w:t xml:space="preserve"> the request of the Principal</w:t>
      </w:r>
    </w:p>
    <w:p w:rsidR="0040627E" w:rsidRPr="0040627E" w:rsidRDefault="0040627E" w:rsidP="00B155B3">
      <w:pPr>
        <w:pStyle w:val="NoSpacing"/>
      </w:pPr>
    </w:p>
    <w:p w:rsidR="0040627E" w:rsidRPr="0040627E" w:rsidRDefault="0040627E" w:rsidP="00B155B3">
      <w:pPr>
        <w:pStyle w:val="NoSpacing"/>
        <w:ind w:left="2160" w:hanging="720"/>
      </w:pPr>
      <w:r w:rsidRPr="0040627E">
        <w:t>3.</w:t>
      </w:r>
      <w:r w:rsidRPr="0040627E">
        <w:tab/>
        <w:t>When there is a warrant to arrest a student that cannot be executed outside of school hours.  The Principal is not obligated to make students or school facilities available to law enforcement for non-school-related investigations/arrests;</w:t>
      </w:r>
    </w:p>
    <w:p w:rsidR="0040627E" w:rsidRPr="0040627E" w:rsidRDefault="0040627E" w:rsidP="00B155B3">
      <w:pPr>
        <w:pStyle w:val="NoSpacing"/>
      </w:pPr>
    </w:p>
    <w:p w:rsidR="0040627E" w:rsidRPr="0040627E" w:rsidRDefault="0040627E" w:rsidP="00B155B3">
      <w:pPr>
        <w:pStyle w:val="NoSpacing"/>
      </w:pPr>
      <w:r w:rsidRPr="0040627E">
        <w:tab/>
      </w:r>
      <w:r w:rsidRPr="0040627E">
        <w:tab/>
        <w:t>4.</w:t>
      </w:r>
      <w:r w:rsidRPr="0040627E">
        <w:tab/>
      </w:r>
      <w:proofErr w:type="gramStart"/>
      <w:r w:rsidRPr="0040627E">
        <w:t>In</w:t>
      </w:r>
      <w:proofErr w:type="gramEnd"/>
      <w:r w:rsidRPr="0040627E">
        <w:t xml:space="preserve"> exigent circumstances as authorized by law.</w:t>
      </w:r>
    </w:p>
    <w:p w:rsidR="0040627E" w:rsidRPr="0040627E" w:rsidRDefault="0040627E" w:rsidP="00B155B3">
      <w:pPr>
        <w:pStyle w:val="NoSpacing"/>
      </w:pPr>
    </w:p>
    <w:p w:rsidR="0040627E" w:rsidRPr="0040627E" w:rsidRDefault="0040627E" w:rsidP="00B155B3">
      <w:pPr>
        <w:pStyle w:val="NoSpacing"/>
        <w:ind w:left="1440" w:hanging="720"/>
      </w:pPr>
      <w:r w:rsidRPr="0040627E">
        <w:t>B.</w:t>
      </w:r>
      <w:r w:rsidRPr="0040627E">
        <w:tab/>
        <w:t xml:space="preserve">The Principal shall attempt to contact the student’s parents/guardians prior to allowing law enforcement authorities to interrogate, search or arrest a student at school, except when there are reasonable grounds to believe that a health or safety emergency requires the interrogation, search or arrest to take place without prior notice. </w:t>
      </w:r>
    </w:p>
    <w:p w:rsidR="0040627E" w:rsidRPr="0040627E" w:rsidRDefault="0040627E" w:rsidP="00B155B3">
      <w:pPr>
        <w:pStyle w:val="NoSpacing"/>
        <w:rPr>
          <w:snapToGrid w:val="0"/>
        </w:rPr>
      </w:pPr>
    </w:p>
    <w:p w:rsidR="0040627E" w:rsidRPr="0040627E" w:rsidRDefault="0040627E" w:rsidP="00B155B3">
      <w:pPr>
        <w:pStyle w:val="NoSpacing"/>
        <w:ind w:left="1440" w:hanging="720"/>
        <w:rPr>
          <w:snapToGrid w:val="0"/>
        </w:rPr>
      </w:pPr>
      <w:r w:rsidRPr="0040627E">
        <w:rPr>
          <w:snapToGrid w:val="0"/>
        </w:rPr>
        <w:t>C.</w:t>
      </w:r>
      <w:r w:rsidRPr="0040627E">
        <w:rPr>
          <w:snapToGrid w:val="0"/>
        </w:rPr>
        <w:tab/>
        <w:t>Law enforcement authorities are responsible for ensuring that a student is informed of his/her rights prior to an interrogation, search or arrest conducted by law enforcement authorities.</w:t>
      </w:r>
    </w:p>
    <w:p w:rsidR="0040627E" w:rsidRPr="0040627E" w:rsidRDefault="0040627E" w:rsidP="00B155B3">
      <w:pPr>
        <w:pStyle w:val="NoSpacing"/>
        <w:rPr>
          <w:snapToGrid w:val="0"/>
        </w:rPr>
      </w:pPr>
    </w:p>
    <w:p w:rsidR="0040627E" w:rsidRPr="0040627E" w:rsidRDefault="0040627E" w:rsidP="00B155B3">
      <w:pPr>
        <w:pStyle w:val="NoSpacing"/>
        <w:ind w:left="1440" w:hanging="720"/>
        <w:rPr>
          <w:snapToGrid w:val="0"/>
        </w:rPr>
      </w:pPr>
      <w:r w:rsidRPr="0040627E">
        <w:rPr>
          <w:snapToGrid w:val="0"/>
        </w:rPr>
        <w:t>D.</w:t>
      </w:r>
      <w:r w:rsidRPr="0040627E">
        <w:rPr>
          <w:snapToGrid w:val="0"/>
        </w:rPr>
        <w:tab/>
        <w:t>A student may be removed from school by law enforcement authorities when there is a court order, an arrest warrant or when a warrantless arrest is authorized by law.  The Principal shall attempt to notify the student’s parents/guardians as soon as possible of the student’s removal from school.</w:t>
      </w:r>
    </w:p>
    <w:p w:rsidR="0040627E" w:rsidRPr="0040627E" w:rsidRDefault="0040627E" w:rsidP="00B155B3">
      <w:pPr>
        <w:pStyle w:val="NoSpacing"/>
        <w:rPr>
          <w:snapToGrid w:val="0"/>
        </w:rPr>
      </w:pPr>
    </w:p>
    <w:p w:rsidR="0040627E" w:rsidRPr="0040627E" w:rsidRDefault="0040627E" w:rsidP="00B155B3">
      <w:pPr>
        <w:pStyle w:val="NoSpacing"/>
        <w:ind w:left="1440" w:hanging="720"/>
        <w:rPr>
          <w:snapToGrid w:val="0"/>
        </w:rPr>
      </w:pPr>
      <w:r w:rsidRPr="0040627E">
        <w:rPr>
          <w:snapToGrid w:val="0"/>
        </w:rPr>
        <w:t>E.</w:t>
      </w:r>
      <w:r w:rsidRPr="0040627E">
        <w:rPr>
          <w:snapToGrid w:val="0"/>
        </w:rPr>
        <w:tab/>
        <w:t>The Principal shall release student information to law enforcement authorities only as allowed by the Family Educational Rights and Privacy Act.</w:t>
      </w:r>
    </w:p>
    <w:p w:rsidR="0040627E" w:rsidRPr="0040627E" w:rsidRDefault="0040627E" w:rsidP="00B155B3">
      <w:pPr>
        <w:pStyle w:val="NoSpacing"/>
        <w:rPr>
          <w:snapToGrid w:val="0"/>
        </w:rPr>
      </w:pPr>
    </w:p>
    <w:p w:rsidR="0040627E" w:rsidRPr="0040627E" w:rsidRDefault="0040627E" w:rsidP="00B155B3">
      <w:pPr>
        <w:pStyle w:val="NoSpacing"/>
        <w:rPr>
          <w:snapToGrid w:val="0"/>
        </w:rPr>
      </w:pPr>
      <w:r w:rsidRPr="0040627E">
        <w:rPr>
          <w:snapToGrid w:val="0"/>
        </w:rPr>
        <w:t>Cross Reference: JRA – Student Records</w:t>
      </w:r>
    </w:p>
    <w:p w:rsidR="00880066" w:rsidRPr="0040627E" w:rsidRDefault="00880066" w:rsidP="00B155B3">
      <w:pPr>
        <w:pStyle w:val="NoSpacing"/>
      </w:pPr>
    </w:p>
    <w:p w:rsidR="00B3513C" w:rsidRPr="0040627E" w:rsidRDefault="00B3513C" w:rsidP="00B155B3">
      <w:pPr>
        <w:pStyle w:val="NoSpacing"/>
      </w:pPr>
      <w:r w:rsidRPr="0040627E">
        <w:t>DATE ADOPTED:</w:t>
      </w:r>
      <w:r w:rsidRPr="0040627E">
        <w:tab/>
      </w:r>
      <w:r w:rsidR="00EB53D9">
        <w:rPr>
          <w:szCs w:val="24"/>
        </w:rPr>
        <w:t>August 11, 2015</w:t>
      </w:r>
    </w:p>
    <w:p w:rsidR="00B3513C" w:rsidRPr="0040627E" w:rsidRDefault="00B3513C" w:rsidP="00B155B3">
      <w:pPr>
        <w:pStyle w:val="NoSpacing"/>
      </w:pPr>
    </w:p>
    <w:p w:rsidR="00B3513C" w:rsidRPr="0040627E" w:rsidRDefault="0098381D" w:rsidP="00B155B3">
      <w:pPr>
        <w:pStyle w:val="NoSpacing"/>
        <w:jc w:val="center"/>
      </w:pPr>
      <w:r w:rsidRPr="0040627E">
        <w:t>Page 1 of 1</w:t>
      </w:r>
    </w:p>
    <w:sectPr w:rsidR="00B3513C" w:rsidRPr="0040627E" w:rsidSect="00B3513C">
      <w:pgSz w:w="12240" w:h="15840"/>
      <w:pgMar w:top="720" w:right="864"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F44E89"/>
    <w:multiLevelType w:val="hybridMultilevel"/>
    <w:tmpl w:val="2C88E4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characterSpacingControl w:val="doNotCompress"/>
  <w:compat/>
  <w:rsids>
    <w:rsidRoot w:val="00B3513C"/>
    <w:rsid w:val="00014F48"/>
    <w:rsid w:val="0040627E"/>
    <w:rsid w:val="004C465E"/>
    <w:rsid w:val="006D23B1"/>
    <w:rsid w:val="00880066"/>
    <w:rsid w:val="0098381D"/>
    <w:rsid w:val="00B155B3"/>
    <w:rsid w:val="00B3513C"/>
    <w:rsid w:val="00CE3638"/>
    <w:rsid w:val="00EB53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13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B3513C"/>
    <w:pPr>
      <w:ind w:left="1890"/>
    </w:pPr>
  </w:style>
  <w:style w:type="character" w:customStyle="1" w:styleId="BodyText2Char">
    <w:name w:val="Body Text 2 Char"/>
    <w:basedOn w:val="DefaultParagraphFont"/>
    <w:link w:val="BodyText2"/>
    <w:rsid w:val="00B3513C"/>
    <w:rPr>
      <w:rFonts w:ascii="Times New Roman" w:eastAsia="Times New Roman" w:hAnsi="Times New Roman" w:cs="Times New Roman"/>
      <w:sz w:val="24"/>
      <w:szCs w:val="20"/>
    </w:rPr>
  </w:style>
  <w:style w:type="paragraph" w:styleId="PlainText">
    <w:name w:val="Plain Text"/>
    <w:basedOn w:val="Normal"/>
    <w:link w:val="PlainTextChar"/>
    <w:rsid w:val="006D23B1"/>
    <w:pPr>
      <w:overflowPunct/>
      <w:autoSpaceDE/>
      <w:autoSpaceDN/>
      <w:adjustRightInd/>
      <w:textAlignment w:val="auto"/>
    </w:pPr>
    <w:rPr>
      <w:rFonts w:ascii="Courier New" w:hAnsi="Courier New" w:cs="Courier New"/>
      <w:sz w:val="20"/>
    </w:rPr>
  </w:style>
  <w:style w:type="character" w:customStyle="1" w:styleId="PlainTextChar">
    <w:name w:val="Plain Text Char"/>
    <w:basedOn w:val="DefaultParagraphFont"/>
    <w:link w:val="PlainText"/>
    <w:rsid w:val="006D23B1"/>
    <w:rPr>
      <w:rFonts w:ascii="Courier New" w:eastAsia="Times New Roman" w:hAnsi="Courier New" w:cs="Courier New"/>
      <w:sz w:val="20"/>
      <w:szCs w:val="20"/>
    </w:rPr>
  </w:style>
  <w:style w:type="paragraph" w:styleId="BodyTextIndent">
    <w:name w:val="Body Text Indent"/>
    <w:basedOn w:val="Normal"/>
    <w:link w:val="BodyTextIndentChar"/>
    <w:uiPriority w:val="99"/>
    <w:semiHidden/>
    <w:unhideWhenUsed/>
    <w:rsid w:val="0040627E"/>
    <w:pPr>
      <w:spacing w:after="120"/>
      <w:ind w:left="360"/>
    </w:pPr>
  </w:style>
  <w:style w:type="character" w:customStyle="1" w:styleId="BodyTextIndentChar">
    <w:name w:val="Body Text Indent Char"/>
    <w:basedOn w:val="DefaultParagraphFont"/>
    <w:link w:val="BodyTextIndent"/>
    <w:uiPriority w:val="99"/>
    <w:semiHidden/>
    <w:rsid w:val="0040627E"/>
    <w:rPr>
      <w:rFonts w:ascii="Times New Roman" w:eastAsia="Times New Roman" w:hAnsi="Times New Roman" w:cs="Times New Roman"/>
      <w:sz w:val="24"/>
      <w:szCs w:val="20"/>
    </w:rPr>
  </w:style>
  <w:style w:type="paragraph" w:styleId="Header">
    <w:name w:val="header"/>
    <w:basedOn w:val="Normal"/>
    <w:link w:val="HeaderChar"/>
    <w:semiHidden/>
    <w:unhideWhenUsed/>
    <w:rsid w:val="0040627E"/>
    <w:pPr>
      <w:tabs>
        <w:tab w:val="center" w:pos="4680"/>
        <w:tab w:val="right" w:pos="9360"/>
      </w:tabs>
      <w:overflowPunct/>
      <w:autoSpaceDE/>
      <w:autoSpaceDN/>
      <w:adjustRightInd/>
      <w:textAlignment w:val="auto"/>
    </w:pPr>
  </w:style>
  <w:style w:type="character" w:customStyle="1" w:styleId="HeaderChar">
    <w:name w:val="Header Char"/>
    <w:basedOn w:val="DefaultParagraphFont"/>
    <w:link w:val="Header"/>
    <w:semiHidden/>
    <w:rsid w:val="0040627E"/>
    <w:rPr>
      <w:rFonts w:ascii="Times New Roman" w:eastAsia="Times New Roman" w:hAnsi="Times New Roman" w:cs="Times New Roman"/>
      <w:sz w:val="24"/>
      <w:szCs w:val="20"/>
    </w:rPr>
  </w:style>
  <w:style w:type="paragraph" w:styleId="NoSpacing">
    <w:name w:val="No Spacing"/>
    <w:uiPriority w:val="1"/>
    <w:qFormat/>
    <w:rsid w:val="00B155B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340</Words>
  <Characters>1940</Characters>
  <Application>Microsoft Office Word</Application>
  <DocSecurity>0</DocSecurity>
  <Lines>16</Lines>
  <Paragraphs>4</Paragraphs>
  <ScaleCrop>false</ScaleCrop>
  <Company/>
  <LinksUpToDate>false</LinksUpToDate>
  <CharactersWithSpaces>2276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CHFDDist1</dc:creator>
  <cp:lastModifiedBy>CHFDDist1</cp:lastModifiedBy>
  <cp:revision>2</cp:revision>
  <cp:lastPrinted>2014-12-10T15:31:00Z</cp:lastPrinted>
  <dcterms:created xsi:type="dcterms:W3CDTF">2015-08-12T13:42:00Z</dcterms:created>
  <dcterms:modified xsi:type="dcterms:W3CDTF">2015-08-12T13:42:00Z</dcterms:modified>
</cp:coreProperties>
</file>